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CD526F" w:rsidR="00910AE5" w:rsidTr="3DC768F4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D526F" w:rsidR="00910AE5" w:rsidP="3DC768F4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DC768F4" w:rsidR="4E058E0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D526F" w:rsidR="00910AE5" w:rsidP="3DC768F4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DC768F4" w:rsidR="4E058E0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CD526F" w:rsidR="003D231A" w:rsidTr="3DC768F4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D526F" w:rsidR="003D231A" w:rsidP="3DC768F4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DC768F4" w:rsidR="1010E8A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D526F" w:rsidR="003D231A" w:rsidP="3DC768F4" w:rsidRDefault="00331291" w14:paraId="28A6B06E" w14:textId="725AED94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DC768F4" w:rsidR="644A36DE">
              <w:rPr>
                <w:rFonts w:ascii="Calibri" w:hAnsi="Calibri" w:eastAsia="Calibri" w:cs="Calibri" w:asciiTheme="minorAscii" w:hAnsiTheme="minorAscii" w:eastAsiaTheme="minorAscii" w:cstheme="minorAscii"/>
              </w:rPr>
              <w:t>Marketing Digital e Gestão Mercadológica das Redes Sociais</w:t>
            </w:r>
          </w:p>
        </w:tc>
      </w:tr>
      <w:tr w:rsidRPr="00CD526F" w:rsidR="003D231A" w:rsidTr="3DC768F4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D526F" w:rsidR="003D231A" w:rsidP="3DC768F4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DC768F4" w:rsidR="1010E8A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D526F" w:rsidR="003D231A" w:rsidP="3DC768F4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DC768F4" w:rsidR="1010E8A8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CD526F" w:rsidR="003D231A" w:rsidTr="3DC768F4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D526F" w:rsidR="003D231A" w:rsidP="3DC768F4" w:rsidRDefault="00087671" w14:paraId="2C805426" w14:textId="2BD01192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DC768F4" w:rsidR="67B05D0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D526F" w:rsidR="003D231A" w:rsidP="3DC768F4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CD526F" w:rsidR="003D231A" w:rsidTr="3DC768F4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CD526F" w:rsidR="003D231A" w:rsidP="3DC768F4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DC768F4" w:rsidR="1010E8A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CD526F" w:rsidR="003D231A" w:rsidTr="3DC768F4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9B380A" w:rsidP="3DC768F4" w:rsidRDefault="009B380A" w14:paraId="12269E9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3DC768F4" w:rsidRDefault="00A4115B" w14:paraId="2DD1027B" w14:textId="569D64B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Conceitos, classificações e aplicações sobre e-Branding (imagem e notoriedade da marca no meio digital, 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branded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content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Gerenciamento de crises, Reputação e notoriedade no meio digital), 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User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e 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Consumer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experience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(Engajamento e Personalização, Centralidade no Cliente, Jornada do consumidor, Gerenciamento de CRM digital, Design 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thinking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), Transformação Digital e Inteligência de Mercado (Estratégias online, 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co-inovação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open 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innovation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Digitalização, Growth hacker, Machine learning, Internet das Coisas, Realidade Virtual), Design systems (Coerência e Otimização de produtos digitais, Elaboração de campanhas, Redação e difusão de anúncios, Copywriting, 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Omnichannel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), KPI – Key Performance Indicator (indicadores-chave, desempenho e acompanhamento, leads, Tráfego, Custo de aquisição e conversão), 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Analytics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(Métricas de marketing digital, Google 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ads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), Influência e Viralização (Digital Influencer, Comunicação humanizada, 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Storytelling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Snack 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content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Desenvolvimento de programas), Social 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ads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e Social 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Selling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(Publicidade e Propaganda nas mídias sociais, Conversão de clientes, Acompanhamento de clientes, Inbound Marketing), Estratégias de Marketing Digital (SEO - Search 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Engine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Optimization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SEM - Search 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Engine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Marketing, SMM - Social Media Marketing, SMO - Social Media 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Optimization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, RGDP – Regulamento Geral de Proteção de Dados), Mídias Sociais (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Instragram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, Facebook, Whatsapp, Youtube, Linkedin, Twitter, Tik</w:t>
            </w:r>
            <w:r w:rsidRPr="3DC768F4" w:rsidR="1B54AA7A">
              <w:rPr>
                <w:rFonts w:ascii="Calibri" w:hAnsi="Calibri" w:eastAsia="Calibri" w:cs="Calibri" w:asciiTheme="minorAscii" w:hAnsiTheme="minorAscii" w:eastAsiaTheme="minorAscii" w:cstheme="minorAscii"/>
              </w:rPr>
              <w:t>T</w:t>
            </w:r>
            <w:r w:rsidRPr="3DC768F4" w:rsidR="40B3ADA4">
              <w:rPr>
                <w:rFonts w:ascii="Calibri" w:hAnsi="Calibri" w:eastAsia="Calibri" w:cs="Calibri" w:asciiTheme="minorAscii" w:hAnsiTheme="minorAscii" w:eastAsiaTheme="minorAscii" w:cstheme="minorAscii"/>
              </w:rPr>
              <w:t>ok).</w:t>
            </w:r>
          </w:p>
          <w:p w:rsidRPr="00CD526F" w:rsidR="009B380A" w:rsidP="3DC768F4" w:rsidRDefault="009B380A" w14:paraId="03532D23" w14:textId="0676AF10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CD526F" w:rsidR="003D231A" w:rsidTr="3DC768F4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D526F" w:rsidR="003D231A" w:rsidP="3DC768F4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DC768F4" w:rsidR="1010E8A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CD526F" w:rsidR="003D231A" w:rsidTr="3DC768F4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D526F" w:rsidR="003D231A" w:rsidP="3DC768F4" w:rsidRDefault="003D231A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CD526F" w:rsidR="003D231A" w:rsidP="3DC768F4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3DC768F4" w:rsidR="1010E8A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CD526F" w:rsidR="003D231A" w:rsidP="3DC768F4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CD526F" w:rsidR="004A0E82" w:rsidP="3DC768F4" w:rsidRDefault="004A0E82" w14:paraId="21458C4E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GORDON, B. R. et al. Inefficiencies in Digital Advertising Markets. </w:t>
            </w: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Marketing</w:t>
            </w: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85, n. 1, p. 7–25, 22 </w:t>
            </w: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jan.</w:t>
            </w: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2021. </w:t>
            </w:r>
          </w:p>
          <w:p w:rsidRPr="00CD526F" w:rsidR="004A0E82" w:rsidP="3DC768F4" w:rsidRDefault="004A0E82" w14:paraId="04245518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JAIN, V. et al. Narratives selves in the digital world: An empirical investigation. </w:t>
            </w: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Journal of Consumer </w:t>
            </w: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Behaviour</w:t>
            </w: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20, n. 2, p. 368–380, 3 mar. 2021.</w:t>
            </w:r>
          </w:p>
          <w:p w:rsidRPr="00CD526F" w:rsidR="004A0E82" w:rsidP="3DC768F4" w:rsidRDefault="004A0E82" w14:paraId="00E13B83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CASALÓ, L. V.; FLAVIÁN, C.; IBÁÑEZ-SÁNCHEZ, S. Influencers on Instagram: Antecedents and consequences of opinion leadership. </w:t>
            </w: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Journal of Business Research</w:t>
            </w: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117, p. 510–519, set. 2020.</w:t>
            </w:r>
          </w:p>
          <w:p w:rsidRPr="00CD526F" w:rsidR="004A0E82" w:rsidP="3DC768F4" w:rsidRDefault="004A0E82" w14:paraId="5BB4B022" w14:textId="77777777">
            <w:pPr>
              <w:numPr>
                <w:ilvl w:val="0"/>
                <w:numId w:val="19"/>
              </w:numPr>
              <w:spacing w:line="276" w:lineRule="auto"/>
              <w:ind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SHETH, J. N.; SOLOMON, M. R. Extending the Extended Self in a Digital World. </w:t>
            </w: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Journal of Marketing Theory and Practice</w:t>
            </w: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22, n. 2, p. 123–132, 7 abr. 2014</w:t>
            </w:r>
          </w:p>
          <w:p w:rsidRPr="00CD526F" w:rsidR="004E5B74" w:rsidP="3DC768F4" w:rsidRDefault="004A0E82" w14:paraId="00847E79" w14:textId="3DD5F44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VRONTIS, D.; MAKRIDES, A.; CHRISTOFI, M.; THRASSOU, A. Social media influencer marketing: a systematic review, integrative </w:t>
            </w: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framework</w:t>
            </w: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future research agenda. </w:t>
            </w: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International Journal of Consumer Studies,</w:t>
            </w: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early view</w:t>
            </w:r>
            <w:r w:rsidRPr="3DC768F4" w:rsidR="07A6135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2021.</w:t>
            </w:r>
          </w:p>
          <w:p w:rsidRPr="00CD526F" w:rsidR="003D231A" w:rsidP="3DC768F4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CD526F" w:rsidR="003D231A" w:rsidP="3DC768F4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3DC768F4" w:rsidR="1010E8A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CD526F" w:rsidR="003D231A" w:rsidP="3DC768F4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CD526F" w:rsidR="00CD526F" w:rsidP="3DC768F4" w:rsidRDefault="00CD526F" w14:paraId="2535C84D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ACQUISTI, A.; JOHN, L. K.; LOEWENSTEIN, G. What Is Privacy Worth?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The Journal of Legal Studies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42, n. 2, p. 249–274, jun. 2013. </w:t>
            </w:r>
          </w:p>
          <w:p w:rsidRPr="00CD526F" w:rsidR="00CD526F" w:rsidP="3DC768F4" w:rsidRDefault="00CD526F" w14:paraId="1B51F5DC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BARRETO, L. S. B.; FREITAS, V.; PAULA, V. A. F.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Branded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content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e engajamento do consumidor no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facebook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: análise no varejo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omnichannel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Revista Brasileira de Marketing,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v. 19, n. 3, 2020.</w:t>
            </w:r>
          </w:p>
          <w:p w:rsidRPr="00CD526F" w:rsidR="00CD526F" w:rsidP="3DC768F4" w:rsidRDefault="00CD526F" w14:paraId="3251C221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BELK, R. Digital consumption and the extended self.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Marketing Management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30, n. 11–12, p. 1101–1118, 22 set. 2014.</w:t>
            </w:r>
          </w:p>
          <w:p w:rsidRPr="00CD526F" w:rsidR="00CD526F" w:rsidP="3DC768F4" w:rsidRDefault="00CD526F" w14:paraId="0591313A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BERG, L. Young consumers in the digital era: the self-effect.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International Journal of Consumer Studies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42, n. 4, 2018.</w:t>
            </w:r>
          </w:p>
          <w:p w:rsidRPr="00CD526F" w:rsidR="00CD526F" w:rsidP="3DC768F4" w:rsidRDefault="00CD526F" w14:paraId="2E1A2B41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BOERMAN, S. C.; WILLEMSEN, L. M.; VAN DER AA, E. P. “This Post is Sponsored” Effects of Sponsorship Disclosure on Persuasion Knowledge and Electronic Word of Mouth in the Context of Facebook.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Journal of Interactive Marketing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v. 38, n. 1, p. 82–92, 31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maio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2017. </w:t>
            </w:r>
          </w:p>
          <w:p w:rsidRPr="00CD526F" w:rsidR="00CD526F" w:rsidP="3DC768F4" w:rsidRDefault="00CD526F" w14:paraId="3CFA2465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BORAH, A.; BANERJEE, S.; LIN, Y.-T.; JAIN, A.; EISINGERICH, A. B. Improvised Marketing Interventions in Social Media. 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Marketing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 v. 84, n. 2, p. 69–91, 2020.</w:t>
            </w:r>
          </w:p>
          <w:p w:rsidRPr="00CD526F" w:rsidR="00CD526F" w:rsidP="3DC768F4" w:rsidRDefault="00CD526F" w14:paraId="635310FA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CASALÓ, L. V.; FLAVIÁN, C.; IBÁÑEZ-SÁNCHEZ, S. Influencers on Instagram: Antecedents and consequences of opinion leadership.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Journal of Business Research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117, p. 510–519, set. 2020.</w:t>
            </w:r>
          </w:p>
          <w:p w:rsidRPr="00CD526F" w:rsidR="00CD526F" w:rsidP="3DC768F4" w:rsidRDefault="00CD526F" w14:paraId="04BF424E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CASTELLS, M. A cultura da virtualidade real: a integração da comunicação eletrônica, o fim da audiência de massa e o surgimento das redes interativas. Em: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 sociedade em rede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6. ed. Rio de Janeiro: Paz e Terra, 1999. p. 413–466. </w:t>
            </w:r>
          </w:p>
          <w:p w:rsidRPr="00CD526F" w:rsidR="00CD526F" w:rsidP="3DC768F4" w:rsidRDefault="00CD526F" w14:paraId="385F6B00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COLUCCI, M.; PEDRONI, M. Got to be real: An investigation into the co-fabrication of authenticity by fashion companies and digital influencers.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Journal of Consumer Culture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v. 22, n. 4, p. 929–948, 28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nov.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2022. </w:t>
            </w:r>
          </w:p>
          <w:p w:rsidRPr="00CD526F" w:rsidR="00CD526F" w:rsidP="3DC768F4" w:rsidRDefault="00CD526F" w14:paraId="3F98AF79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DHIR, A.; TALWAR, S.; KAUR, P.; BUDHIRAJA, S.; ISLAM, N. The dark side of social media: stalking, online self-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disclosure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problematic sleep.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International Journal of Consumer Studies,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early view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2021.</w:t>
            </w:r>
          </w:p>
          <w:p w:rsidRPr="00CD526F" w:rsidR="00CD526F" w:rsidP="3DC768F4" w:rsidRDefault="00CD526F" w14:paraId="5F9091F1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GARCIA, S. F. A.; MARCHI, G. M.; JUNGLES, B. F. Extensão do self no ambiente virtual: proposta de estrutura conceitual.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Revista Brasileira de Marketing,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v. 19, n. 2, 2020.</w:t>
            </w:r>
          </w:p>
          <w:p w:rsidRPr="00CD526F" w:rsidR="00CD526F" w:rsidP="3DC768F4" w:rsidRDefault="00CD526F" w14:paraId="483BB459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GOLF-PAPEZ, M.; VEER, E.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Don’t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feed the trolling: rethinking how online trolling is being defined and combated.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Marketing Management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33, n. 15–16, p. 1336–1354, 13 out. 2017.</w:t>
            </w:r>
          </w:p>
          <w:p w:rsidRPr="00CD526F" w:rsidR="00CD526F" w:rsidP="3DC768F4" w:rsidRDefault="00CD526F" w14:paraId="3582A674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KADIROV, D.; VAREY, R. J.; WOOLISCROFT, B. Authenticity: A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Macromarketing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Perspective.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Journal of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Macromarketing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34, n. 1, p. 73–79, 1 mar. 2014. </w:t>
            </w:r>
          </w:p>
          <w:p w:rsidRPr="00CD526F" w:rsidR="00CD526F" w:rsidP="3DC768F4" w:rsidRDefault="00CD526F" w14:paraId="70388E19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LEAL, J. S.; BALDANZA, R. F. Click here! hypermedia, compulsive buying and mobile devices.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Revista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Brasileira de Marketing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19, n. 1, p. 81–105, 1 mar. 2020. </w:t>
            </w:r>
          </w:p>
          <w:p w:rsidRPr="00CD526F" w:rsidR="00CD526F" w:rsidP="3DC768F4" w:rsidRDefault="00CD526F" w14:paraId="44B04CBE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LI, J.; ABBASI, A.; CHEEMA, A.; ABRAHAM, L. B. Path to Purpose? How Online Customer Journeys Differ for Hedonic Versus Utilitarian Purchases. 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Marketing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 v. 84, n. 4, p. 127–146, 2020.</w:t>
            </w:r>
          </w:p>
          <w:p w:rsidRPr="00CD526F" w:rsidR="00CD526F" w:rsidP="3DC768F4" w:rsidRDefault="00CD526F" w14:paraId="3A7CF203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OLTRAMARI, A. P.; CORDOVA, R.; TONELLI, M.J. Trabalhador-consumidor: a atração de jovens pelo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employer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branding na escolha profissional.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 Cadernos EBAPE.BR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17, p. 750-764, 2019.</w:t>
            </w:r>
          </w:p>
          <w:p w:rsidRPr="00CD526F" w:rsidR="00CD526F" w:rsidP="3DC768F4" w:rsidRDefault="00CD526F" w14:paraId="665D2086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O’SHAUGHNESSY, J.; JACKSON O’SHAUGHNESSY, N. Marketing, the consumer society and hedonism.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European Journal of Marketing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36, n. 5/6, p. 524–547, 1 jun. 2002. </w:t>
            </w:r>
          </w:p>
          <w:p w:rsidRPr="00CD526F" w:rsidR="00CD526F" w:rsidP="3DC768F4" w:rsidRDefault="00CD526F" w14:paraId="1DB5A0CE" w14:textId="77777777">
            <w:pPr>
              <w:pStyle w:val="Ttulo2"/>
              <w:numPr>
                <w:ilvl w:val="0"/>
                <w:numId w:val="19"/>
              </w:numPr>
              <w:shd w:val="clear" w:color="auto" w:fill="FFFFFF" w:themeFill="background1"/>
              <w:spacing w:before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ROBERTS, J. M.; CREMIN, C. Prosumer culture and the question of fetishism.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Consumer Culture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19, n. 2, p. 213–230, 12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maio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2019.</w:t>
            </w:r>
          </w:p>
          <w:p w:rsidRPr="00CD526F" w:rsidR="00CD526F" w:rsidP="3DC768F4" w:rsidRDefault="00CD526F" w14:paraId="5BE6B66E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ROSENGREN, S.; EISEND, M.; KOSLOW, S.; DAHLEN, M. A Meta-Analysis of When and How Advertising Creativity Works. 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Marketing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 v. 84, n. 6, p. 39–56, 2020.</w:t>
            </w:r>
          </w:p>
          <w:p w:rsidRPr="00CD526F" w:rsidR="00CD526F" w:rsidP="3DC768F4" w:rsidRDefault="00CD526F" w14:paraId="3CF1919F" w14:textId="77777777">
            <w:pPr>
              <w:pStyle w:val="Ttulo2"/>
              <w:numPr>
                <w:ilvl w:val="0"/>
                <w:numId w:val="19"/>
              </w:numPr>
              <w:shd w:val="clear" w:color="auto" w:fill="FFFFFF" w:themeFill="background1"/>
              <w:spacing w:before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en-US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SCHOUTEN, A.P.; JANSSEN, L.; VERSPAGET, M. Celebrity vs. Influencer endorsements in advertising: the role of identification, credibility, and Product-Endorser fit.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International Journal of Advertising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39 n. 2, p.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en-US"/>
              </w:rPr>
              <w:t>258-281, 2020</w:t>
            </w:r>
          </w:p>
          <w:p w:rsidRPr="00CD526F" w:rsidR="00CD526F" w:rsidP="3DC768F4" w:rsidRDefault="00CD526F" w14:paraId="1A6C5DAD" w14:textId="77777777">
            <w:pPr>
              <w:pStyle w:val="Ttulo2"/>
              <w:numPr>
                <w:ilvl w:val="0"/>
                <w:numId w:val="19"/>
              </w:numPr>
              <w:shd w:val="clear" w:color="auto" w:fill="FFFFFF" w:themeFill="background1"/>
              <w:spacing w:before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SILVA, J. P. M.; SIFFERT, P. V.; PINTO, M. D. R. Influenciadores em mídias sociais e o problema da autenticidade: um ensaio teórico.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Revista Eletrônica de Ciência Administrativa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, v. 22, n. 2, p. 293–315, 13 jun. 2023. </w:t>
            </w:r>
          </w:p>
          <w:p w:rsidRPr="00CD526F" w:rsidR="00CD526F" w:rsidP="3DC768F4" w:rsidRDefault="00CD526F" w14:paraId="4A527251" w14:textId="3AD28C63">
            <w:pPr>
              <w:pStyle w:val="Ttulo2"/>
              <w:numPr>
                <w:ilvl w:val="0"/>
                <w:numId w:val="19"/>
              </w:numPr>
              <w:shd w:val="clear" w:color="auto" w:fill="FFFFFF" w:themeFill="background1"/>
              <w:spacing w:before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VORDERER, P.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It’s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all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entertainment</w:t>
            </w:r>
            <w:r w:rsidRPr="3DC768F4" w:rsidR="1E7C4F4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-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sure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. But what exactly is entertainment? Communication research, media psychology, and the explanation of entertainment experiences.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Poetics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29, n. 4–5, p. 247–261,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nov.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2001. </w:t>
            </w:r>
          </w:p>
          <w:p w:rsidRPr="00CD526F" w:rsidR="00CD526F" w:rsidP="3DC768F4" w:rsidRDefault="00CD526F" w14:paraId="57F8574E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ZHANG, W.; CHINTAGUNTA, P. K.; KALWANI, M. U. Social Media, Influencers, and Adoption of an Eco-Friendly Product: Field Experiment Evidence from Rural China. 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Journal of Marketing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 v. 85, n. 3, p. 10–27, 2021.</w:t>
            </w:r>
          </w:p>
          <w:p w:rsidRPr="00CD526F" w:rsidR="003D231A" w:rsidP="3DC768F4" w:rsidRDefault="00CD526F" w14:paraId="584C2433" w14:textId="6D3A28EB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 xml:space="preserve">ZUBOFF, S. Big other: Surveillance Capitalism and the Prospects of an Information Civilization. 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lang w:val="en-US"/>
              </w:rPr>
              <w:t>Journal of Information Technology</w:t>
            </w:r>
            <w:r w:rsidRPr="3DC768F4" w:rsidR="40FFAE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, v. 30, n. 1, p. 75–89, 1 mar. 2015</w:t>
            </w:r>
            <w:r w:rsidRPr="3DC768F4" w:rsidR="5B2DA0CB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Pr="00CD526F" w:rsidR="00427E4D" w:rsidP="3DC768F4" w:rsidRDefault="00427E4D" w14:paraId="74CCCD05" w14:textId="0F9E5E3B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0776" w:rsidP="00255E24" w:rsidRDefault="00B50776" w14:paraId="29B20E74" w14:textId="77777777">
      <w:pPr>
        <w:spacing w:line="240" w:lineRule="auto"/>
      </w:pPr>
      <w:r>
        <w:separator/>
      </w:r>
    </w:p>
  </w:endnote>
  <w:endnote w:type="continuationSeparator" w:id="0">
    <w:p w:rsidR="00B50776" w:rsidP="00255E24" w:rsidRDefault="00B50776" w14:paraId="11A6234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2489" w:rsidRDefault="009E2489" w14:paraId="65EAB41E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087671" w:rsidRDefault="00255E24" w14:paraId="3B00B581" w14:textId="5B543F9C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087671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384213" w:rsidR="00087671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2489" w:rsidRDefault="009E2489" w14:paraId="33A47495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0776" w:rsidP="00255E24" w:rsidRDefault="00B50776" w14:paraId="799DCB35" w14:textId="77777777">
      <w:pPr>
        <w:spacing w:line="240" w:lineRule="auto"/>
      </w:pPr>
      <w:r>
        <w:separator/>
      </w:r>
    </w:p>
  </w:footnote>
  <w:footnote w:type="continuationSeparator" w:id="0">
    <w:p w:rsidR="00B50776" w:rsidP="00255E24" w:rsidRDefault="00B50776" w14:paraId="7B85E9C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2489" w:rsidRDefault="009E2489" w14:paraId="2670499D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9E2489" w:rsidR="00307073" w:rsidP="3DC768F4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3DC768F4" w:rsidR="3DC768F4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2489" w:rsidRDefault="009E2489" w14:paraId="1F4F06B1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2D9"/>
    <w:multiLevelType w:val="hybridMultilevel"/>
    <w:tmpl w:val="FBB619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3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20"/>
  </w:num>
  <w:num w:numId="7" w16cid:durableId="909343281">
    <w:abstractNumId w:val="0"/>
  </w:num>
  <w:num w:numId="8" w16cid:durableId="1675717183">
    <w:abstractNumId w:val="22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6"/>
  </w:num>
  <w:num w:numId="12" w16cid:durableId="1472359375">
    <w:abstractNumId w:val="1"/>
  </w:num>
  <w:num w:numId="13" w16cid:durableId="874005224">
    <w:abstractNumId w:val="17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8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9"/>
  </w:num>
  <w:num w:numId="20" w16cid:durableId="14816575">
    <w:abstractNumId w:val="21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  <w:num w:numId="25" w16cid:durableId="17346177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67FD8"/>
    <w:rsid w:val="000712BB"/>
    <w:rsid w:val="000816AA"/>
    <w:rsid w:val="00081F00"/>
    <w:rsid w:val="00087671"/>
    <w:rsid w:val="00097CAD"/>
    <w:rsid w:val="000B61EA"/>
    <w:rsid w:val="000C5294"/>
    <w:rsid w:val="000C6922"/>
    <w:rsid w:val="000E1E8E"/>
    <w:rsid w:val="000F327F"/>
    <w:rsid w:val="00101567"/>
    <w:rsid w:val="00113F03"/>
    <w:rsid w:val="00117F80"/>
    <w:rsid w:val="00136163"/>
    <w:rsid w:val="0014428B"/>
    <w:rsid w:val="00160D3F"/>
    <w:rsid w:val="001672F6"/>
    <w:rsid w:val="0017337F"/>
    <w:rsid w:val="001935CE"/>
    <w:rsid w:val="001B3E29"/>
    <w:rsid w:val="001B511B"/>
    <w:rsid w:val="001E0F22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F11F9"/>
    <w:rsid w:val="002F1392"/>
    <w:rsid w:val="002F7AF6"/>
    <w:rsid w:val="00302D20"/>
    <w:rsid w:val="00307073"/>
    <w:rsid w:val="003164B3"/>
    <w:rsid w:val="00331291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0903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A0E8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9201F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A1F1D"/>
    <w:rsid w:val="006A5DFB"/>
    <w:rsid w:val="006B22D0"/>
    <w:rsid w:val="006D3201"/>
    <w:rsid w:val="006D3426"/>
    <w:rsid w:val="006E3587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E2009"/>
    <w:rsid w:val="008E68BB"/>
    <w:rsid w:val="008F3E9F"/>
    <w:rsid w:val="00910AE5"/>
    <w:rsid w:val="00911F3C"/>
    <w:rsid w:val="00940E8A"/>
    <w:rsid w:val="00950E7B"/>
    <w:rsid w:val="00953532"/>
    <w:rsid w:val="00955303"/>
    <w:rsid w:val="009B380A"/>
    <w:rsid w:val="009B67CC"/>
    <w:rsid w:val="009C0682"/>
    <w:rsid w:val="009D0B63"/>
    <w:rsid w:val="009D30C7"/>
    <w:rsid w:val="009E2489"/>
    <w:rsid w:val="00A13961"/>
    <w:rsid w:val="00A22128"/>
    <w:rsid w:val="00A22EBC"/>
    <w:rsid w:val="00A400BE"/>
    <w:rsid w:val="00A4115B"/>
    <w:rsid w:val="00A44885"/>
    <w:rsid w:val="00A55A2E"/>
    <w:rsid w:val="00A655AC"/>
    <w:rsid w:val="00A81634"/>
    <w:rsid w:val="00A92906"/>
    <w:rsid w:val="00AC1BE9"/>
    <w:rsid w:val="00AE6C6C"/>
    <w:rsid w:val="00B02226"/>
    <w:rsid w:val="00B16520"/>
    <w:rsid w:val="00B35E92"/>
    <w:rsid w:val="00B50776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0792"/>
    <w:rsid w:val="00BF5369"/>
    <w:rsid w:val="00C27440"/>
    <w:rsid w:val="00C31456"/>
    <w:rsid w:val="00C36761"/>
    <w:rsid w:val="00C40A56"/>
    <w:rsid w:val="00C47D40"/>
    <w:rsid w:val="00C901D6"/>
    <w:rsid w:val="00CD526F"/>
    <w:rsid w:val="00CF1E98"/>
    <w:rsid w:val="00D07662"/>
    <w:rsid w:val="00D30335"/>
    <w:rsid w:val="00D306E0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EE59B5"/>
    <w:rsid w:val="00F10410"/>
    <w:rsid w:val="00F26635"/>
    <w:rsid w:val="00F35E48"/>
    <w:rsid w:val="00F965FF"/>
    <w:rsid w:val="07A61350"/>
    <w:rsid w:val="1010E8A8"/>
    <w:rsid w:val="1B54AA7A"/>
    <w:rsid w:val="1E7C4F47"/>
    <w:rsid w:val="3DC768F4"/>
    <w:rsid w:val="40B3ADA4"/>
    <w:rsid w:val="40FFAEA1"/>
    <w:rsid w:val="4E058E08"/>
    <w:rsid w:val="5B2DA0CB"/>
    <w:rsid w:val="644A36DE"/>
    <w:rsid w:val="67B0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D526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  <w:style w:type="character" w:styleId="Ttulo2Carter" w:customStyle="1">
    <w:name w:val="Título 2 Caráter"/>
    <w:basedOn w:val="Tipodeletrapredefinidodopargrafo"/>
    <w:link w:val="Ttulo2"/>
    <w:uiPriority w:val="9"/>
    <w:semiHidden/>
    <w:rsid w:val="00CD526F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12</revision>
  <lastPrinted>2023-09-27T17:30:00.0000000Z</lastPrinted>
  <dcterms:created xsi:type="dcterms:W3CDTF">2025-04-01T21:13:00.0000000Z</dcterms:created>
  <dcterms:modified xsi:type="dcterms:W3CDTF">2025-04-01T21:13:44.7467326Z</dcterms:modified>
</coreProperties>
</file>