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107670" w:rsidR="00910AE5" w:rsidTr="23106AD3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07670" w:rsidR="00910AE5" w:rsidP="23106AD3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3106AD3" w:rsidR="0AC338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07670" w:rsidR="00910AE5" w:rsidP="23106AD3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3106AD3" w:rsidR="0AC338C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107670" w:rsidR="003D231A" w:rsidTr="23106AD3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07670" w:rsidR="003D231A" w:rsidP="23106AD3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3106AD3" w:rsidR="6D8626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07670" w:rsidR="003D231A" w:rsidP="23106AD3" w:rsidRDefault="00FE453E" w14:paraId="28A6B06E" w14:textId="036C8B46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3106AD3" w:rsidR="6FE51C81">
              <w:rPr>
                <w:rFonts w:ascii="Calibri" w:hAnsi="Calibri" w:eastAsia="Calibri" w:cs="Calibri" w:asciiTheme="minorAscii" w:hAnsiTheme="minorAscii" w:eastAsiaTheme="minorAscii" w:cstheme="minorAscii"/>
              </w:rPr>
              <w:t>Inovação Social</w:t>
            </w:r>
          </w:p>
        </w:tc>
      </w:tr>
      <w:tr w:rsidRPr="00107670" w:rsidR="003D231A" w:rsidTr="23106AD3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07670" w:rsidR="003D231A" w:rsidP="23106AD3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3106AD3" w:rsidR="6D8626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07670" w:rsidR="003D231A" w:rsidP="23106AD3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3106AD3" w:rsidR="6D8626CB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107670" w:rsidR="003D231A" w:rsidTr="23106AD3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07670" w:rsidR="003D231A" w:rsidP="23106AD3" w:rsidRDefault="00D43C0E" w14:paraId="2C805426" w14:textId="4574740D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3106AD3" w:rsidR="7E06C38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07670" w:rsidR="003D231A" w:rsidP="23106AD3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107670" w:rsidR="003D231A" w:rsidTr="23106AD3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107670" w:rsidR="003D231A" w:rsidP="23106AD3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3106AD3" w:rsidR="6D8626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107670" w:rsidR="003D231A" w:rsidTr="23106AD3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D43C0E" w:rsidP="23106AD3" w:rsidRDefault="00D43C0E" w14:paraId="13B0D90B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23106AD3" w:rsidRDefault="000F7C08" w14:paraId="7FC290CB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3106AD3" w:rsidR="5ED67F20">
              <w:rPr>
                <w:rFonts w:ascii="Calibri" w:hAnsi="Calibri" w:eastAsia="Calibri" w:cs="Calibri" w:asciiTheme="minorAscii" w:hAnsiTheme="minorAscii" w:eastAsiaTheme="minorAscii" w:cstheme="minorAscii"/>
              </w:rPr>
              <w:t>Origem, evolução e desenvolvimentos recentes no campo da inovação social. Ações possíveis diante das dificuldades de ordem social, econômica e ambiental enfrentadas pelos mais diversos setores. Abordagem da tecnologia e sustentabilidade, inovação nos processos de formação/aprendizagem, mudanças nas políticas públicas, microcrédito, geração de trabalho e renda.</w:t>
            </w:r>
          </w:p>
          <w:p w:rsidRPr="00107670" w:rsidR="00D43C0E" w:rsidP="23106AD3" w:rsidRDefault="00D43C0E" w14:paraId="03532D23" w14:textId="6F11A9ED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107670" w:rsidR="003D231A" w:rsidTr="23106AD3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107670" w:rsidR="003D231A" w:rsidP="23106AD3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3106AD3" w:rsidR="6D8626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107670" w:rsidR="003D231A" w:rsidTr="23106AD3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107670" w:rsidR="003D231A" w:rsidP="23106AD3" w:rsidRDefault="003D231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107670" w:rsidR="003D231A" w:rsidP="23106AD3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23106AD3" w:rsidR="6D8626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107670" w:rsidR="003D231A" w:rsidP="23106AD3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225B87" w:rsidR="00225B87" w:rsidP="23106AD3" w:rsidRDefault="00225B87" w14:paraId="50F05AA8" w14:textId="18E38D2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KAHACHI, H. A. H., ABREU, M., &amp; EHSAN, M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. Future cities' theories for sustainable future: A systematic literature review. 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Futures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164, 103494</w:t>
            </w:r>
            <w:r w:rsidRPr="23106AD3" w:rsidR="38CB11B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2024.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https://doi.org/10.1016/j.futures.2024.103494</w:t>
            </w:r>
            <w:r w:rsidRPr="23106AD3" w:rsidR="61E82E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</w:t>
            </w:r>
          </w:p>
          <w:p w:rsidRPr="00225B87" w:rsidR="00225B87" w:rsidP="23106AD3" w:rsidRDefault="00B23210" w14:paraId="2FD2BB6B" w14:textId="0A311AF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23106AD3" w:rsidR="38CB11B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MONTEIRO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A. O que é a inovação social? Maleabilidade conceitual e implicações práticas. 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DADOS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62(3)</w:t>
            </w:r>
            <w:r w:rsidRPr="23106AD3" w:rsidR="04D335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2019.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https://www.scielo.br/j/dados/a/TgyQQ73yL9qF5R3xvSS3J9L</w:t>
            </w:r>
            <w:r w:rsidRPr="23106AD3" w:rsidR="61E82E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</w:t>
            </w:r>
          </w:p>
          <w:p w:rsidRPr="00225B87" w:rsidR="00225B87" w:rsidP="23106AD3" w:rsidRDefault="00AF37CA" w14:paraId="426CD049" w14:textId="3C2C4A7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23106AD3" w:rsidR="6FC0801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OLIVEIRA, N. P., FIGUEIRÓ, P. S., &amp; SOUZA, A. C. A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Empreendedorismo social como 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agente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na intermediação da inovação social em empresas. 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Contextus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- Revista Contemporânea de Economia e Gestão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eastAsia="pt-BR" w:bidi="en-US"/>
              </w:rPr>
              <w:t xml:space="preserve">, 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19(1), 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257-269</w:t>
            </w:r>
            <w:r w:rsidRPr="23106AD3" w:rsidR="6FC0801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2021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 https://repositorio.ufc.br/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handle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/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riufc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/63983</w:t>
            </w:r>
            <w:r w:rsidRPr="23106AD3" w:rsidR="61E82E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</w:t>
            </w:r>
          </w:p>
          <w:p w:rsidRPr="00225B87" w:rsidR="00225B87" w:rsidP="23106AD3" w:rsidRDefault="00AF37CA" w14:paraId="637F673F" w14:textId="2104473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23106AD3" w:rsidR="6FC0801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SAMANCIOGLU, E., KUMLU, S., &amp; OZKUL, E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Smart tourism destinations and sustainability: Evidence from the tourism industry. 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Worldwide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Hospitality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and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Tourism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Themes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eastAsia="pt-BR" w:bidi="en-US"/>
              </w:rPr>
              <w:t>, 16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(6), 680-693</w:t>
            </w:r>
            <w:r w:rsidRPr="23106AD3" w:rsidR="6FC0801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2024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 https://doi.org/10.1108/WHATT-07-2024-0167</w:t>
            </w:r>
            <w:r w:rsidRPr="23106AD3" w:rsidR="61E82E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</w:t>
            </w:r>
          </w:p>
          <w:p w:rsidRPr="00225B87" w:rsidR="00225B87" w:rsidP="23106AD3" w:rsidRDefault="00AF37CA" w14:paraId="29A8B6DA" w14:textId="2225D90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23106AD3" w:rsidR="6FC0801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XU, Q., ZHONG, M., &amp; DONG, Y. 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Digital economy and risk response: How the digital economy affects urban resilience. 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Cities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155, 105397</w:t>
            </w:r>
            <w:r w:rsidRPr="23106AD3" w:rsidR="6FC0801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2024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</w:t>
            </w:r>
            <w:r w:rsidRPr="23106AD3" w:rsidR="61E82E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23106AD3" w:rsidR="36DD963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https://doi.org/10.1016/j.cities.2024.105397</w:t>
            </w:r>
            <w:r w:rsidRPr="23106AD3" w:rsidR="61E82EC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</w:t>
            </w:r>
          </w:p>
          <w:p w:rsidRPr="00107670" w:rsidR="003D231A" w:rsidP="23106AD3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107670" w:rsidR="003D231A" w:rsidP="23106AD3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23106AD3" w:rsidR="6D8626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107670" w:rsidR="003D231A" w:rsidP="23106AD3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107670" w:rsidR="00107670" w:rsidP="23106AD3" w:rsidRDefault="00107670" w14:paraId="363CADF4" w14:textId="234A307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ARGYROU, A., CHEVROLLIER, N., &amp; NIJHOF, A. The versatile role of sustainable market entrepreneurs in market transformation: An intervention framework for institutional change.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  <w:lang w:eastAsia="pt-BR"/>
              </w:rPr>
              <w:t xml:space="preserve">Business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  <w:lang w:eastAsia="pt-BR"/>
              </w:rPr>
              <w:t>Strategy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  <w:lang w:eastAsia="pt-BR"/>
              </w:rPr>
              <w:t xml:space="preserve">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  <w:lang w:eastAsia="pt-BR"/>
              </w:rPr>
              <w:t>and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  <w:lang w:eastAsia="pt-BR"/>
              </w:rPr>
              <w:t xml:space="preserve">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  <w:lang w:eastAsia="pt-BR"/>
              </w:rPr>
              <w:t>Environment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eastAsia="pt-BR"/>
              </w:rPr>
              <w:t>, 32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(1), 259-273, 2023.</w:t>
            </w:r>
          </w:p>
          <w:p w:rsidRPr="00107670" w:rsidR="00107670" w:rsidP="23106AD3" w:rsidRDefault="00107670" w14:paraId="50EA3EAF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AVELINO, F. et al. Transformative Social Innovation and (Dis)Empowerment.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Technological Forecasting and Social Change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Elsevier, v. 145, p.195-206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2019.</w:t>
            </w:r>
          </w:p>
          <w:p w:rsidRPr="00107670" w:rsidR="00107670" w:rsidP="23106AD3" w:rsidRDefault="00107670" w14:paraId="45739FA2" w14:textId="50FB0BE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BATISTA, L. F., &amp; CORREIA, S. N.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Capabilities approach to social innovation: A systematic review.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International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Journal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of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Innovation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, 9(2), 414-434, 2021.</w:t>
            </w:r>
          </w:p>
          <w:p w:rsidRPr="00107670" w:rsidR="00107670" w:rsidP="23106AD3" w:rsidRDefault="00107670" w14:paraId="7FBFDE71" w14:textId="093777C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>CABONI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, F., &amp; BRUNI, R. Social technology enhancing the town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centre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management attractiveness.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of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Technology Management &amp;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Innovation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13(1), 48-55, 2018.</w:t>
            </w:r>
          </w:p>
          <w:p w:rsidRPr="00107670" w:rsidR="00107670" w:rsidP="23106AD3" w:rsidRDefault="00107670" w14:paraId="7EC59806" w14:textId="08233CB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CUNHA, J., ALVES, W., &amp; ARAÚJO, M.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Challenges of impact measurement in social innovation: Barriers and interventions to overcome.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 de Administração Mackenzie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23(6), 1-32, 2022.</w:t>
            </w:r>
          </w:p>
          <w:p w:rsidRPr="00107670" w:rsidR="00107670" w:rsidP="23106AD3" w:rsidRDefault="00107670" w14:paraId="7D660B7F" w14:textId="183E138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FAZAL-E-HASAN, S. M., et al. The role of green innovation and hope in employee retention.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Business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Strategy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and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Environment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32(1), 220-239, 2023.</w:t>
            </w:r>
          </w:p>
          <w:p w:rsidRPr="00107670" w:rsidR="00107670" w:rsidP="23106AD3" w:rsidRDefault="00107670" w14:paraId="4ED407F0" w14:textId="77777777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3106AD3" w:rsidR="2A876A5C">
              <w:rPr>
                <w:rStyle w:val="autho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KREMER, H.; VILLAMOR, I.; AGUINIS, H. Innovation leadership: Best-practice recommendations for promoting employee creativity, </w:t>
            </w:r>
            <w:r w:rsidRPr="23106AD3" w:rsidR="2A876A5C">
              <w:rPr>
                <w:rStyle w:val="autho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voice</w:t>
            </w:r>
            <w:r w:rsidRPr="23106AD3" w:rsidR="2A876A5C">
              <w:rPr>
                <w:rStyle w:val="autho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and knowledge sharing. </w:t>
            </w:r>
            <w:r w:rsidRPr="23106AD3" w:rsidR="2A876A5C">
              <w:rPr>
                <w:rStyle w:val="author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Business Horizons</w:t>
            </w:r>
            <w:r w:rsidRPr="23106AD3" w:rsidR="2A876A5C">
              <w:rPr>
                <w:rStyle w:val="author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62, p. 65-74.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2019.</w:t>
            </w:r>
          </w:p>
          <w:p w:rsidRPr="00107670" w:rsidR="00107670" w:rsidP="23106AD3" w:rsidRDefault="00107670" w14:paraId="37416552" w14:textId="48A084F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LIU, S. Gender disparities in rural education attainments and agricultural landownership from the perspective of Sustainable Development Goals (SDGs): Evidence from 16 Sub-Saharan African countries.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RAUSP Management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57(4), 401-412, 2022.</w:t>
            </w:r>
          </w:p>
          <w:p w:rsidRPr="00107670" w:rsidR="00107670" w:rsidP="23106AD3" w:rsidRDefault="00107670" w14:paraId="62D8BA2D" w14:textId="0494ED1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LOORBACH, D., WITTMAYER, J., AVELINO, F., WIRTH, T. V., &amp; FRANTZESKAKI, N. Transformative innovation and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translocal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diffusion. Environmental Innovation and Societal Transitions, 35, 251-260, 2020.</w:t>
            </w:r>
          </w:p>
          <w:p w:rsidRPr="00107670" w:rsidR="00107670" w:rsidP="23106AD3" w:rsidRDefault="00107670" w14:paraId="2F6B43D0" w14:textId="15EBBEB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MATOS, P. V., LOPES, J. D., &amp; DE MUYLDER, C. F.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Inovação social: Casos na comunidade de países de língua portuguesa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Portugal: Editora Almedina, 2019.</w:t>
            </w:r>
          </w:p>
          <w:p w:rsidRPr="00107670" w:rsidR="00107670" w:rsidP="23106AD3" w:rsidRDefault="00107670" w14:paraId="411558E1" w14:textId="682DDFD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ROSSETTO, D. E., &amp; BORINI, F. M.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Inovações apropriadas para mercados emergentes: Como fazer mais com menos.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Revista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de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Administração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de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Empresas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58(5), 517-518, 2018.</w:t>
            </w:r>
          </w:p>
          <w:p w:rsidRPr="00107670" w:rsidR="00107670" w:rsidP="23106AD3" w:rsidRDefault="00107670" w14:paraId="6AFF932A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STAESSENS, M.; KERSTENS, P. J.; BRUNNEEL, J.; CHERCHYE, L. Data envelopment analysis and social enterprises: analyzing performance, strategic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orientation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and mission drift.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Jounal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of Business Ethics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159, no. 2, p. 325-341, 2019.</w:t>
            </w:r>
          </w:p>
          <w:p w:rsidRPr="00107670" w:rsidR="00107670" w:rsidP="23106AD3" w:rsidRDefault="00107670" w14:paraId="69BDB3E2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TOMOYOSE, F. H.; SANTOS, I. C.; FARIA, A. C. The influence of open innovation on domestic sales in Brazilian industry: an analysis of the Innovation Survey 2014 based on structural equation modeling. 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Brazilian Business Review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v.16, n.3, p. 222-238, 2019.</w:t>
            </w:r>
          </w:p>
          <w:p w:rsidRPr="00107670" w:rsidR="003D231A" w:rsidP="23106AD3" w:rsidRDefault="00107670" w14:paraId="584C2433" w14:textId="68CED77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VASQUEZ-DELSOLAR, M., &amp; MERINO, A.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Social enterprises towards a sustainable business system: A model of institutional dynamics.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Environmental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Innovation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and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Societal 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Transitions</w:t>
            </w:r>
            <w:r w:rsidRPr="23106AD3" w:rsidR="2A876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40, 663-679, 2021.</w:t>
            </w:r>
          </w:p>
          <w:p w:rsidRPr="00107670" w:rsidR="00427E4D" w:rsidP="23106AD3" w:rsidRDefault="00427E4D" w14:paraId="74CCCD05" w14:textId="0F9E5E3B">
            <w:pPr>
              <w:pStyle w:val="paragraph"/>
              <w:spacing w:before="0" w:beforeAutospacing="off" w:after="0" w:afterAutospacing="off"/>
              <w:ind w:left="1077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0BDE" w:rsidP="00255E24" w:rsidRDefault="006F0BDE" w14:paraId="63B66456" w14:textId="77777777">
      <w:pPr>
        <w:spacing w:line="240" w:lineRule="auto"/>
      </w:pPr>
      <w:r>
        <w:separator/>
      </w:r>
    </w:p>
  </w:endnote>
  <w:endnote w:type="continuationSeparator" w:id="0">
    <w:p w:rsidR="006F0BDE" w:rsidP="00255E24" w:rsidRDefault="006F0BDE" w14:paraId="55C1EA4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6831" w:rsidRDefault="00056831" w14:paraId="3A415DF1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D43C0E" w:rsidRDefault="00255E24" w14:paraId="3B00B581" w14:textId="1EBD0452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D43C0E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850FDE" w:rsidR="00D43C0E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6831" w:rsidRDefault="00056831" w14:paraId="6EC811A4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0BDE" w:rsidP="00255E24" w:rsidRDefault="006F0BDE" w14:paraId="6C4B3768" w14:textId="77777777">
      <w:pPr>
        <w:spacing w:line="240" w:lineRule="auto"/>
      </w:pPr>
      <w:r>
        <w:separator/>
      </w:r>
    </w:p>
  </w:footnote>
  <w:footnote w:type="continuationSeparator" w:id="0">
    <w:p w:rsidR="006F0BDE" w:rsidP="00255E24" w:rsidRDefault="006F0BDE" w14:paraId="48CC573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6831" w:rsidRDefault="00056831" w14:paraId="71E46F58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056831" w:rsidR="00307073" w:rsidP="23106AD3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23106AD3" w:rsidR="23106AD3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6831" w:rsidRDefault="00056831" w14:paraId="2100BFB8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D7E97"/>
    <w:multiLevelType w:val="hybridMultilevel"/>
    <w:tmpl w:val="76B479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4"/>
  </w:num>
  <w:num w:numId="2" w16cid:durableId="1431505044">
    <w:abstractNumId w:val="23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5"/>
  </w:num>
  <w:num w:numId="5" w16cid:durableId="1064524890">
    <w:abstractNumId w:val="9"/>
  </w:num>
  <w:num w:numId="6" w16cid:durableId="2063868768">
    <w:abstractNumId w:val="20"/>
  </w:num>
  <w:num w:numId="7" w16cid:durableId="909343281">
    <w:abstractNumId w:val="0"/>
  </w:num>
  <w:num w:numId="8" w16cid:durableId="1675717183">
    <w:abstractNumId w:val="22"/>
  </w:num>
  <w:num w:numId="9" w16cid:durableId="117456203">
    <w:abstractNumId w:val="2"/>
  </w:num>
  <w:num w:numId="10" w16cid:durableId="1999653244">
    <w:abstractNumId w:val="8"/>
  </w:num>
  <w:num w:numId="11" w16cid:durableId="1752847671">
    <w:abstractNumId w:val="16"/>
  </w:num>
  <w:num w:numId="12" w16cid:durableId="1472359375">
    <w:abstractNumId w:val="1"/>
  </w:num>
  <w:num w:numId="13" w16cid:durableId="874005224">
    <w:abstractNumId w:val="17"/>
  </w:num>
  <w:num w:numId="14" w16cid:durableId="2066374099">
    <w:abstractNumId w:val="13"/>
  </w:num>
  <w:num w:numId="15" w16cid:durableId="1431508677">
    <w:abstractNumId w:val="5"/>
  </w:num>
  <w:num w:numId="16" w16cid:durableId="1016539580">
    <w:abstractNumId w:val="18"/>
  </w:num>
  <w:num w:numId="17" w16cid:durableId="1221790707">
    <w:abstractNumId w:val="12"/>
  </w:num>
  <w:num w:numId="18" w16cid:durableId="1963992572">
    <w:abstractNumId w:val="7"/>
  </w:num>
  <w:num w:numId="19" w16cid:durableId="1250970607">
    <w:abstractNumId w:val="19"/>
  </w:num>
  <w:num w:numId="20" w16cid:durableId="14816575">
    <w:abstractNumId w:val="21"/>
  </w:num>
  <w:num w:numId="21" w16cid:durableId="25642842">
    <w:abstractNumId w:val="14"/>
  </w:num>
  <w:num w:numId="22" w16cid:durableId="2123915309">
    <w:abstractNumId w:val="11"/>
  </w:num>
  <w:num w:numId="23" w16cid:durableId="753094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10"/>
  </w:num>
  <w:num w:numId="25" w16cid:durableId="686296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56831"/>
    <w:rsid w:val="000712BB"/>
    <w:rsid w:val="000816AA"/>
    <w:rsid w:val="00081F00"/>
    <w:rsid w:val="00097CAD"/>
    <w:rsid w:val="000B61EA"/>
    <w:rsid w:val="000C5294"/>
    <w:rsid w:val="000E1E8E"/>
    <w:rsid w:val="000F327F"/>
    <w:rsid w:val="000F48D7"/>
    <w:rsid w:val="000F7C08"/>
    <w:rsid w:val="00101567"/>
    <w:rsid w:val="00107670"/>
    <w:rsid w:val="00113F03"/>
    <w:rsid w:val="00117F80"/>
    <w:rsid w:val="0014164D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25B87"/>
    <w:rsid w:val="002340EF"/>
    <w:rsid w:val="00255B5C"/>
    <w:rsid w:val="00255E24"/>
    <w:rsid w:val="00262B0B"/>
    <w:rsid w:val="0026737C"/>
    <w:rsid w:val="00285B06"/>
    <w:rsid w:val="00296389"/>
    <w:rsid w:val="00296A1D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62CD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2E7C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A1F1D"/>
    <w:rsid w:val="006A5DFB"/>
    <w:rsid w:val="006B22D0"/>
    <w:rsid w:val="006D3201"/>
    <w:rsid w:val="006F0BDE"/>
    <w:rsid w:val="006F52B7"/>
    <w:rsid w:val="0070148E"/>
    <w:rsid w:val="00707603"/>
    <w:rsid w:val="00720363"/>
    <w:rsid w:val="0074651A"/>
    <w:rsid w:val="0075487C"/>
    <w:rsid w:val="00774957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E2009"/>
    <w:rsid w:val="008E68BB"/>
    <w:rsid w:val="008F3E9F"/>
    <w:rsid w:val="00910AE5"/>
    <w:rsid w:val="00911F3C"/>
    <w:rsid w:val="00940E8A"/>
    <w:rsid w:val="00950E7B"/>
    <w:rsid w:val="00953532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66373"/>
    <w:rsid w:val="00A81634"/>
    <w:rsid w:val="00A92906"/>
    <w:rsid w:val="00AC1BE9"/>
    <w:rsid w:val="00AD54DD"/>
    <w:rsid w:val="00AE6C6C"/>
    <w:rsid w:val="00AF37CA"/>
    <w:rsid w:val="00B02226"/>
    <w:rsid w:val="00B16520"/>
    <w:rsid w:val="00B2321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6761"/>
    <w:rsid w:val="00C40A56"/>
    <w:rsid w:val="00C47D40"/>
    <w:rsid w:val="00C901D6"/>
    <w:rsid w:val="00CF1E98"/>
    <w:rsid w:val="00D07662"/>
    <w:rsid w:val="00D30335"/>
    <w:rsid w:val="00D306E0"/>
    <w:rsid w:val="00D37ADE"/>
    <w:rsid w:val="00D43C0E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823E5"/>
    <w:rsid w:val="00E9198B"/>
    <w:rsid w:val="00EA33DC"/>
    <w:rsid w:val="00EA3691"/>
    <w:rsid w:val="00ED2B30"/>
    <w:rsid w:val="00EE26E9"/>
    <w:rsid w:val="00F10410"/>
    <w:rsid w:val="00F26635"/>
    <w:rsid w:val="00F309E9"/>
    <w:rsid w:val="00F35E48"/>
    <w:rsid w:val="00F965FF"/>
    <w:rsid w:val="00FE453E"/>
    <w:rsid w:val="00FF5CE0"/>
    <w:rsid w:val="04D33570"/>
    <w:rsid w:val="0AC338CA"/>
    <w:rsid w:val="23106AD3"/>
    <w:rsid w:val="2A876A5C"/>
    <w:rsid w:val="36DD963D"/>
    <w:rsid w:val="38CB11BE"/>
    <w:rsid w:val="5ED67F20"/>
    <w:rsid w:val="61E82ECB"/>
    <w:rsid w:val="6D8626CB"/>
    <w:rsid w:val="6FC08011"/>
    <w:rsid w:val="6FE51C81"/>
    <w:rsid w:val="7E06C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  <w:style w:type="character" w:styleId="author" w:customStyle="1">
    <w:name w:val="author"/>
    <w:basedOn w:val="Tipodeletrapredefinidodopargrafo"/>
    <w:rsid w:val="00107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15</revision>
  <lastPrinted>2023-09-27T17:30:00.0000000Z</lastPrinted>
  <dcterms:created xsi:type="dcterms:W3CDTF">2025-04-01T21:10:00.0000000Z</dcterms:created>
  <dcterms:modified xsi:type="dcterms:W3CDTF">2025-04-01T21:11:26.6591870Z</dcterms:modified>
</coreProperties>
</file>