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7C67E6" w:rsidR="00910AE5" w:rsidTr="12A9F3E0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7C67E6" w:rsidR="00910AE5" w:rsidP="12A9F3E0" w:rsidRDefault="00910AE5" w14:paraId="7903E7A4" w14:textId="77777777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2A9F3E0" w:rsidR="2C7469C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7C67E6" w:rsidR="00910AE5" w:rsidP="12A9F3E0" w:rsidRDefault="00910AE5" w14:paraId="25DA8514" w14:textId="77777777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2A9F3E0" w:rsidR="2C7469C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7C67E6" w:rsidR="003D231A" w:rsidTr="12A9F3E0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7C67E6" w:rsidR="003D231A" w:rsidP="12A9F3E0" w:rsidRDefault="003D231A" w14:paraId="0C515E98" w14:textId="77777777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2A9F3E0" w:rsidR="651B94F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7C67E6" w:rsidR="003D231A" w:rsidP="12A9F3E0" w:rsidRDefault="001F40D5" w14:paraId="28A6B06E" w14:textId="436E39CD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2A9F3E0" w:rsidR="3CA8D808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Governança </w:t>
            </w:r>
            <w:r w:rsidRPr="12A9F3E0" w:rsidR="032716D9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e Sustentabilidade </w:t>
            </w:r>
            <w:r w:rsidRPr="12A9F3E0" w:rsidR="3CA8D808">
              <w:rPr>
                <w:rFonts w:ascii="Calibri" w:hAnsi="Calibri" w:eastAsia="Calibri" w:cs="Calibri" w:asciiTheme="minorAscii" w:hAnsiTheme="minorAscii" w:eastAsiaTheme="minorAscii" w:cstheme="minorAscii"/>
              </w:rPr>
              <w:t>Corporativa</w:t>
            </w:r>
          </w:p>
        </w:tc>
      </w:tr>
      <w:tr w:rsidRPr="007C67E6" w:rsidR="003D231A" w:rsidTr="12A9F3E0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7C67E6" w:rsidR="003D231A" w:rsidP="12A9F3E0" w:rsidRDefault="003D231A" w14:paraId="19DCFFAC" w14:textId="77777777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2A9F3E0" w:rsidR="651B94F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7C67E6" w:rsidR="003D231A" w:rsidP="12A9F3E0" w:rsidRDefault="003D231A" w14:paraId="4E4939A8" w14:textId="77777777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2A9F3E0" w:rsidR="651B94FE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7C67E6" w:rsidR="003D231A" w:rsidTr="12A9F3E0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7C67E6" w:rsidR="003D231A" w:rsidP="12A9F3E0" w:rsidRDefault="006C474D" w14:paraId="2C805426" w14:textId="3500D5D4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2A9F3E0" w:rsidR="143F1F8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7C67E6" w:rsidR="003D231A" w:rsidP="12A9F3E0" w:rsidRDefault="003D231A" w14:paraId="5228FA10" w14:textId="77777777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7C67E6" w:rsidR="003D231A" w:rsidTr="12A9F3E0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7C67E6" w:rsidR="003D231A" w:rsidP="12A9F3E0" w:rsidRDefault="003D231A" w14:paraId="7E8285E9" w14:textId="77777777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2A9F3E0" w:rsidR="651B94F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7C67E6" w:rsidR="003D231A" w:rsidTr="12A9F3E0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6C474D" w:rsidP="12A9F3E0" w:rsidRDefault="006C474D" w14:paraId="3F71A9B9" w14:textId="77777777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3B42FF" w:rsidP="12A9F3E0" w:rsidRDefault="00821016" w14:paraId="4EFFBD46" w14:textId="47318F29" w14:noSpellErr="1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2A9F3E0" w:rsidR="74CAE68C">
              <w:rPr>
                <w:rFonts w:ascii="Calibri" w:hAnsi="Calibri" w:eastAsia="Calibri" w:cs="Calibri" w:asciiTheme="minorAscii" w:hAnsiTheme="minorAscii" w:eastAsiaTheme="minorAscii" w:cstheme="minorAscii"/>
              </w:rPr>
              <w:t>Origem, concepções e dimensões da governança corporativa. Criação de valor. Avaliação das práticas e processos de governança corporativa. Governança corporativa em empresas familiares.</w:t>
            </w:r>
            <w:r w:rsidRPr="12A9F3E0" w:rsidR="032716D9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032716D9">
              <w:rPr>
                <w:rFonts w:ascii="Calibri" w:hAnsi="Calibri" w:eastAsia="Calibri" w:cs="Calibri" w:asciiTheme="minorAscii" w:hAnsiTheme="minorAscii" w:eastAsiaTheme="minorAscii" w:cstheme="minorAscii"/>
              </w:rPr>
              <w:t>A prática empresarial da sustentabilidade: do nível estratégico ao operacional. Demonstrativos, indicadores e certificados socioambientais.</w:t>
            </w:r>
          </w:p>
          <w:p w:rsidRPr="007C67E6" w:rsidR="006C474D" w:rsidP="12A9F3E0" w:rsidRDefault="006C474D" w14:paraId="03532D23" w14:textId="7C17FDD4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7C67E6" w:rsidR="003D231A" w:rsidTr="12A9F3E0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7C67E6" w:rsidR="003D231A" w:rsidP="12A9F3E0" w:rsidRDefault="003D231A" w14:paraId="33EF52C0" w14:textId="2FA37DC9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2A9F3E0" w:rsidR="651B94F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7C67E6" w:rsidR="003D231A" w:rsidTr="12A9F3E0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8C5DAC" w:rsidR="003D231A" w:rsidP="12A9F3E0" w:rsidRDefault="003D231A" w14:paraId="24D39DDB" w14:textId="77777777" w14:noSpellErr="1">
            <w:pPr>
              <w:spacing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  <w:p w:rsidRPr="008C5DAC" w:rsidR="008C5DAC" w:rsidP="12A9F3E0" w:rsidRDefault="008C5DAC" w14:paraId="5AC8BEE6" w14:textId="77777777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ADAMS, R. et al. Sustainability‐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oriented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innovation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: a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systematic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review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International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Journal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of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Management Reviews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, v. 18, n. 2, p. 180-205, 2016.</w:t>
            </w:r>
          </w:p>
          <w:p w:rsidRPr="008C5DAC" w:rsidR="008C5DAC" w:rsidP="12A9F3E0" w:rsidRDefault="008C5DAC" w14:paraId="419F938F" w14:textId="57AC9C0C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ÁLVARES, E.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Governando a empresa familiar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Qualitymark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Editora Ltda, 2003. </w:t>
            </w:r>
          </w:p>
          <w:p w:rsidRPr="008C5DAC" w:rsidR="008C5DAC" w:rsidP="12A9F3E0" w:rsidRDefault="008C5DAC" w14:paraId="0F5C342C" w14:textId="629D5650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AMINI, M.; BIENSTOCK, C. C. Corporate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sustainability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: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an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integrative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definition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and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framework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to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evaluate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corporate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practice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and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guide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academic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research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Journal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of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Cleaner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Production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v. 76, p. 12-19, 2014. </w:t>
            </w:r>
          </w:p>
          <w:p w:rsidRPr="008C5DAC" w:rsidR="008C5DAC" w:rsidP="12A9F3E0" w:rsidRDefault="008C5DAC" w14:paraId="3B733A65" w14:textId="788E9627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BERTELS, S.; PAPANIA, L.; PAPANIA, D.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Embedding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sustainability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in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organizational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culture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: A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Systematic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review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of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the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body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of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knowledge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Network for Business. Sustainability.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Retrieved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from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the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Network for Business Sustainability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2010. </w:t>
            </w:r>
          </w:p>
          <w:p w:rsidRPr="008C5DAC" w:rsidR="008C5DAC" w:rsidP="12A9F3E0" w:rsidRDefault="008C5DAC" w14:paraId="1F29BE29" w14:textId="1591C3B1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BROWN, P.; BEEKES, W.; VERHOEVEN, P. Corporate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governance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accounting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and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finance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: A review.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Accounting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&amp;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finance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v. 5, n.1, p. 96-172. 2011 </w:t>
            </w:r>
          </w:p>
          <w:p w:rsidRPr="008C5DAC" w:rsidR="008C5DAC" w:rsidP="12A9F3E0" w:rsidRDefault="008C5DAC" w14:paraId="4AECB335" w14:textId="1084608B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FRANCO, L. S.; SOARES, S.; DOLIVEIRA, S. L. D.; SANTOS, E. A. D.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Companies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participation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in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developing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sustainability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in local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communities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: a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literature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review.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Desenvolvimento em Questão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v. 18, n. 53, p. 166-182, 2020. </w:t>
            </w:r>
          </w:p>
          <w:p w:rsidRPr="008C5DAC" w:rsidR="008C5DAC" w:rsidP="12A9F3E0" w:rsidRDefault="008C5DAC" w14:paraId="266CAF2A" w14:textId="54A33D5E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CARMONA, P.; DE FUENTES, C.; RUIZ, C. Análise de divulgação de risco no Relatório Anual de Governança Corporativa utilizando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fuzzy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-set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qualitative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comparative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analysis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RAE-Revista de Administração de Empresas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, v. 56, n. 3, p. 342-352, 2016.</w:t>
            </w:r>
          </w:p>
          <w:p w:rsidRPr="008C5DAC" w:rsidR="008C5DAC" w:rsidP="12A9F3E0" w:rsidRDefault="008C5DAC" w14:paraId="3D991BF8" w14:textId="71F62C63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CARROLL, A. Corporate Social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Responsibility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: Evolution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of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a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Definitional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Construct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Business &amp; Society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v. 38, n. 3, p. 268-295, 1999. </w:t>
            </w:r>
          </w:p>
          <w:p w:rsidRPr="008C5DAC" w:rsidR="008C5DAC" w:rsidP="12A9F3E0" w:rsidRDefault="008C5DAC" w14:paraId="713B4BCA" w14:textId="40875BBA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PRUDÊNCIO, P.; FORTE, H.; CRISÓSTOMO, V.; VASCONCELOS, A. Efeito da Diversidade do Conselho de Administração e da Diretoria Executiva na Responsabilidade Social Corporativa.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Brazilian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Business Review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v. 18, n. 2, p. 118-139, 2021. </w:t>
            </w:r>
          </w:p>
          <w:p w:rsidRPr="008C5DAC" w:rsidR="008C5DAC" w:rsidP="12A9F3E0" w:rsidRDefault="008C5DAC" w14:paraId="0F7DEACD" w14:textId="1AE7411F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CARVALHAL, A. L. DA S.; LEAL, R. P. C.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Governança corporativa: evidências empíricas no Brasil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. São Paulo: Atlas, 2007. </w:t>
            </w:r>
          </w:p>
          <w:p w:rsidRPr="008C5DAC" w:rsidR="008C5DAC" w:rsidP="12A9F3E0" w:rsidRDefault="008C5DAC" w14:paraId="08EF4147" w14:textId="1D0F414F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DE OLIVEIRA, J. L.; ALBUQUERQUE, A. L.; PEREIRA, R. D. Governance,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Succession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and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Formalization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of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Management in Family Businesses:(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re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)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organizing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the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role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played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by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multi-generation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families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Review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of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Business Management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v. 14, n. 43, p. 176-192, 2012. </w:t>
            </w:r>
          </w:p>
          <w:p w:rsidRPr="008C5DAC" w:rsidR="008C5DAC" w:rsidP="12A9F3E0" w:rsidRDefault="008C5DAC" w14:paraId="23A29BFE" w14:textId="2AD7E966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SANTOS, A.; CRISPIM, S.; OLIVA, E.; DORNELLES, M. Códigos de Governança Corporativa dos Países Latino-Americanos: Análise das Práticas da ONU.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Revista de Administração Mackenzie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v. 21, n. 6, p. 1-28, 2020. </w:t>
            </w:r>
          </w:p>
          <w:p w:rsidRPr="008C5DAC" w:rsidR="008C5DAC" w:rsidP="12A9F3E0" w:rsidRDefault="008C5DAC" w14:paraId="3322905A" w14:textId="1060A83D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FAMA, E. F.; JENSEN, M. C.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Separation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of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ownership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and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control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Journal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of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Law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and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Economics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. Chicago, v. 26, n. 2, p. 301-325, 1983. </w:t>
            </w:r>
          </w:p>
          <w:p w:rsidRPr="008C5DAC" w:rsidR="008C5DAC" w:rsidP="12A9F3E0" w:rsidRDefault="008C5DAC" w14:paraId="75CFF41D" w14:textId="45512CF0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FREITAS NETO, R. M.; MOL, A. L. R. Determinantes dos Papéis dos Conselhos de Administração de Empresas Brasileiras/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Determinants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of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the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Roles Boards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of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Directors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Have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in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Brazilian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Companies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. Revista de Administração Contemporânea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v. 21, p. 63, 2017. </w:t>
            </w:r>
          </w:p>
          <w:p w:rsidRPr="008C5DAC" w:rsidR="008C5DAC" w:rsidP="12A9F3E0" w:rsidRDefault="008C5DAC" w14:paraId="1427D07C" w14:textId="1FADF98D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GELMAN, M.; CASTRO, L. R. K.; SEIDLER, V. Efeitos da vinculação de conselheiros ao acordo de acionistas no valor da firma.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RAE-Revista de Administração de Empresas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v. 55, n. 3, 2015. </w:t>
            </w:r>
          </w:p>
          <w:p w:rsidRPr="008C5DAC" w:rsidR="008C5DAC" w:rsidP="12A9F3E0" w:rsidRDefault="008C5DAC" w14:paraId="00E98AE6" w14:textId="3517273B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GRIFFITH, S. J.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Corporate Governance in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an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Era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of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Compliance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Wm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. &amp; Mary L. Rev. 2015. </w:t>
            </w:r>
          </w:p>
          <w:p w:rsidRPr="008C5DAC" w:rsidR="008C5DAC" w:rsidP="12A9F3E0" w:rsidRDefault="008C5DAC" w14:paraId="162AC28E" w14:textId="7392E4B0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HART, S. L.; MILSTEIN, M. B.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Creating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Sustainable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Value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Academy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of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Management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Executive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v. 17. No. 2, p. 56-67, 2003. </w:t>
            </w:r>
          </w:p>
          <w:p w:rsidRPr="008C5DAC" w:rsidR="008C5DAC" w:rsidP="12A9F3E0" w:rsidRDefault="008C5DAC" w14:paraId="3785B349" w14:textId="350AB6BB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IBIAPINA, I. R. P.; CUNHA, M. H. S.; PAIVA, M. B. M.; ROMERO, C. B. A.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Consumer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Myopia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: A Cross-Cultural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Study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about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the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Attitude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and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Sustainable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Behavior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of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University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Students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Revista de Administração da UFSM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v. 13, n. 5, p. 959-976, 2020. </w:t>
            </w:r>
          </w:p>
          <w:p w:rsidRPr="008C5DAC" w:rsidR="008C5DAC" w:rsidP="12A9F3E0" w:rsidRDefault="008C5DAC" w14:paraId="51BDE77B" w14:textId="49CE57C4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JACOBI, P. R; RAUFFLET, E.; ARRUDA, M. P. Educação para sustentabilidade nos cursos de administração: reflexão sobre paradigmas e práticas.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Revista de Administração Mackenzie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São Paulo, v. 12, n. 3. edição especial, p. 21-49. 2011. </w:t>
            </w:r>
          </w:p>
          <w:p w:rsidRPr="008C5DAC" w:rsidR="008C5DAC" w:rsidP="12A9F3E0" w:rsidRDefault="008C5DAC" w14:paraId="58BBC058" w14:textId="6FF5E615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JENSEN, M. C.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Value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Maximization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stakeholder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theory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and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the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corporate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objective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function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Journal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of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Applied Corporate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Finance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V. 14, No. 3,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Fall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2001. </w:t>
            </w:r>
          </w:p>
          <w:p w:rsidRPr="008C5DAC" w:rsidR="008C5DAC" w:rsidP="12A9F3E0" w:rsidRDefault="008C5DAC" w14:paraId="1488AEC0" w14:textId="1124EB14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JENSEN, M.; MECKLING, W.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Theory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of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the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firm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: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managerial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behavior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agency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costs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and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ownership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structure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Journal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of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Financial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Economics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v.3, n. 4, p. 305-360, 1976. </w:t>
            </w:r>
          </w:p>
          <w:p w:rsidRPr="008C5DAC" w:rsidR="008C5DAC" w:rsidP="12A9F3E0" w:rsidRDefault="008C5DAC" w14:paraId="79C0C2CD" w14:textId="22710C76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SERRA, S.; LEMOS, K. A Influência da Governança Corporativa e do Auditor na Divulgação sobre Riscos.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Revista Evidenciação Contábil &amp; Finanças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v. 8, n. 3, p. 106-124, 2020. </w:t>
            </w:r>
          </w:p>
          <w:p w:rsidRPr="008C5DAC" w:rsidR="008C5DAC" w:rsidP="12A9F3E0" w:rsidRDefault="008C5DAC" w14:paraId="1BFC5342" w14:textId="670202D7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MALLIN, C. A.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Corporate Governance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. 5. Ed. Oxford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University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Press. 2016. </w:t>
            </w:r>
          </w:p>
          <w:p w:rsidRPr="008C5DAC" w:rsidR="008C5DAC" w:rsidP="12A9F3E0" w:rsidRDefault="008C5DAC" w14:paraId="7B974004" w14:textId="11F4DA01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MEDEIROS, W. A.; REZENDE MOL, A. L. Tangibilidade e Intangibilidade na Identificação do Desempenho Persistente: Evidências no Mercado Brasileiro.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RAC-Revista de Administração Contemporânea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v. 21, n. 2, 2017. </w:t>
            </w:r>
          </w:p>
          <w:p w:rsidRPr="008C5DAC" w:rsidR="008C5DAC" w:rsidP="12A9F3E0" w:rsidRDefault="008C5DAC" w14:paraId="68A28A35" w14:textId="0AEA280E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MILOSEVIC,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Darko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. A SURVEY OF CORPORATE GOVERNANCE.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The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journal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of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finance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. v. 52, n. 2. P. 737-741. 2015 </w:t>
            </w:r>
          </w:p>
          <w:p w:rsidRPr="008C5DAC" w:rsidR="008C5DAC" w:rsidP="12A9F3E0" w:rsidRDefault="008C5DAC" w14:paraId="268834A6" w14:textId="3F7B6764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MIRAS RODRÍGUEZ, M. M. et al. Há Influência do ambiente institucional nas práticas de divulgação de RSC? O papel da governança.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RAE-Revista de Administração de Empresas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v. 56, n. 6, 2016. </w:t>
            </w:r>
          </w:p>
          <w:p w:rsidRPr="008C5DAC" w:rsidR="008C5DAC" w:rsidP="12A9F3E0" w:rsidRDefault="008C5DAC" w14:paraId="2B3C5430" w14:textId="39626489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MITCHELL, R. K.; AGLE, B. R.; WOOD, D. J.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Toward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a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theory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of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stakeholder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identification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and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salience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: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Defining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the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principle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of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who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and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what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really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counts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Academy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of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Management Review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v. 22, n. 4, p. 853-886, 1997. </w:t>
            </w:r>
          </w:p>
          <w:p w:rsidRPr="008C5DAC" w:rsidR="008C5DAC" w:rsidP="12A9F3E0" w:rsidRDefault="008C5DAC" w14:paraId="0E9ADF90" w14:textId="0026C4D9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NELSON, R. E.; PIMENTEL, T. D. Uma Perspectiva Weberiana para a Governança de Empresas Familiares: Notas a Partir de um Estudo com Empresas Longevas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. Organizações &amp; Sociedade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v. 22, n. 75, p. 539-560, 2015. </w:t>
            </w:r>
          </w:p>
          <w:p w:rsidRPr="008C5DAC" w:rsidR="008C5DAC" w:rsidP="12A9F3E0" w:rsidRDefault="008C5DAC" w14:paraId="3AF5099C" w14:textId="4506634D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PINTO, M. B.; LEAL, R. P. C.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Ownership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concentration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top management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and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board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compensation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Revista de Administração Contemporânea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v. 17, n. 3, p. 304-324, 2013. </w:t>
            </w:r>
          </w:p>
          <w:p w:rsidRPr="008C5DAC" w:rsidR="008C5DAC" w:rsidP="12A9F3E0" w:rsidRDefault="008C5DAC" w14:paraId="284B15FD" w14:textId="3EF4D29F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SCHALTEGGER, S.; WAGNER, M.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Sustainable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entrepreneurship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and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sustainability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innovation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: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categories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and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interactions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Business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strategy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and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the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environment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v. 20, n. 4, p. 222-237, 2011. </w:t>
            </w:r>
          </w:p>
          <w:p w:rsidRPr="008C5DAC" w:rsidR="008C5DAC" w:rsidP="12A9F3E0" w:rsidRDefault="008C5DAC" w14:paraId="419F2FD2" w14:textId="03151A50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SILVA, R. F. M.; CARMONA, C. U.; LAGIOIA, U. C. T. Risk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Relation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and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the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Corporative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Governance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Practice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in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the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Brazilian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Stock Market: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an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approach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according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to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the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portfolio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theory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by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Markowitz.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Review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of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Business Management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v. 13, n. 39, p. 175-192, 2011. </w:t>
            </w:r>
          </w:p>
          <w:p w:rsidRPr="008C5DAC" w:rsidR="008C5DAC" w:rsidP="12A9F3E0" w:rsidRDefault="008C5DAC" w14:paraId="3F6D6797" w14:textId="7CEB2A1A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SILVA JUNIOR, A.; OLIVEIRA MARTINS DA SILVA, P.; RODRIGUES LEITE DA SILVA, Al. Sistemas de valores e implicações na governança corporativa em um grupo empresarial familiar.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Organizações &amp; Sociedade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v. 20, n. 65, 2013. </w:t>
            </w:r>
          </w:p>
          <w:p w:rsidRPr="008C5DAC" w:rsidR="008C5DAC" w:rsidP="12A9F3E0" w:rsidRDefault="008C5DAC" w14:paraId="5B6C57EF" w14:textId="2C1DCF9B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SOLOMON, JILL.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Corporate Governance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and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Accountability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. John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Wuley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&amp; Sons. Copyright. 2020. </w:t>
            </w:r>
          </w:p>
          <w:p w:rsidRPr="008C5DAC" w:rsidR="008C5DAC" w:rsidP="12A9F3E0" w:rsidRDefault="008C5DAC" w14:paraId="28F58C75" w14:textId="7E9B9AA3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TEJEDO-ROMERO, F.; ARAUJO, J. F. F. E.; EMMENDOERFER, M. L. Corporate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governance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mechanisms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and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intellectual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capital.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Revista Brasileira de Gestão de Negócios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v. 19, n. 65, p. 394-414, 2017. </w:t>
            </w:r>
          </w:p>
          <w:p w:rsidRPr="008C5DAC" w:rsidR="003D231A" w:rsidP="12A9F3E0" w:rsidRDefault="008C5DAC" w14:paraId="584C2433" w14:textId="05FC4E3A" w14:noSpellErr="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WHEELER, D.; COLBERT, B.; FREEMAN, R. E.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Focusing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on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value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: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Reconciling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corporate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social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responsibility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,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sustainability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and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a stakeholder approach in a network world.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Journal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of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general management</w:t>
            </w:r>
            <w:r w:rsidRPr="12A9F3E0" w:rsidR="529F3693">
              <w:rPr>
                <w:rFonts w:ascii="Calibri" w:hAnsi="Calibri" w:eastAsia="Calibri" w:cs="Calibri" w:asciiTheme="minorAscii" w:hAnsiTheme="minorAscii" w:eastAsiaTheme="minorAscii" w:cstheme="minorAscii"/>
              </w:rPr>
              <w:t>, v. 28, n. 3, p. 1-28, 2003.</w:t>
            </w:r>
          </w:p>
          <w:p w:rsidRPr="007C67E6" w:rsidR="00427E4D" w:rsidP="12A9F3E0" w:rsidRDefault="00427E4D" w14:paraId="74CCCD05" w14:textId="0F9E5E3B" w14:noSpellErr="1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55AC" w:rsidP="00255E24" w:rsidRDefault="00A655AC" w14:paraId="4E2828CD" w14:textId="77777777">
      <w:pPr>
        <w:spacing w:line="240" w:lineRule="auto"/>
      </w:pPr>
      <w:r>
        <w:separator/>
      </w:r>
    </w:p>
  </w:endnote>
  <w:endnote w:type="continuationSeparator" w:id="0">
    <w:p w:rsidR="00A655AC" w:rsidP="00255E24" w:rsidRDefault="00A655AC" w14:paraId="4AC5567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7FF2" w:rsidRDefault="003B7FF2" w14:paraId="4F2E5F42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6C474D" w:rsidRDefault="00255E24" w14:paraId="3B00B581" w14:textId="2D7E79B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6C474D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544FC8" w:rsidR="006C474D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7FF2" w:rsidRDefault="003B7FF2" w14:paraId="1C3E7911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55AC" w:rsidP="00255E24" w:rsidRDefault="00A655AC" w14:paraId="6ED816C6" w14:textId="77777777">
      <w:pPr>
        <w:spacing w:line="240" w:lineRule="auto"/>
      </w:pPr>
      <w:r>
        <w:separator/>
      </w:r>
    </w:p>
  </w:footnote>
  <w:footnote w:type="continuationSeparator" w:id="0">
    <w:p w:rsidR="00A655AC" w:rsidP="00255E24" w:rsidRDefault="00A655AC" w14:paraId="4747000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7FF2" w:rsidRDefault="003B7FF2" w14:paraId="16E8FE2B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3B7FF2" w:rsidR="00307073" w:rsidP="12A9F3E0" w:rsidRDefault="00307073" w14:paraId="2A15343B" w14:textId="10092495" w14:noSpellErr="1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12A9F3E0" w:rsidR="12A9F3E0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7FF2" w:rsidRDefault="003B7FF2" w14:paraId="19565721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2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4"/>
  </w:num>
  <w:num w:numId="5" w16cid:durableId="1064524890">
    <w:abstractNumId w:val="8"/>
  </w:num>
  <w:num w:numId="6" w16cid:durableId="2063868768">
    <w:abstractNumId w:val="19"/>
  </w:num>
  <w:num w:numId="7" w16cid:durableId="909343281">
    <w:abstractNumId w:val="0"/>
  </w:num>
  <w:num w:numId="8" w16cid:durableId="1675717183">
    <w:abstractNumId w:val="21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5"/>
  </w:num>
  <w:num w:numId="12" w16cid:durableId="1472359375">
    <w:abstractNumId w:val="1"/>
  </w:num>
  <w:num w:numId="13" w16cid:durableId="874005224">
    <w:abstractNumId w:val="16"/>
  </w:num>
  <w:num w:numId="14" w16cid:durableId="2066374099">
    <w:abstractNumId w:val="12"/>
  </w:num>
  <w:num w:numId="15" w16cid:durableId="1431508677">
    <w:abstractNumId w:val="4"/>
  </w:num>
  <w:num w:numId="16" w16cid:durableId="1016539580">
    <w:abstractNumId w:val="17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8"/>
  </w:num>
  <w:num w:numId="20" w16cid:durableId="14816575">
    <w:abstractNumId w:val="20"/>
  </w:num>
  <w:num w:numId="21" w16cid:durableId="25642842">
    <w:abstractNumId w:val="13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712BB"/>
    <w:rsid w:val="000816AA"/>
    <w:rsid w:val="00081F00"/>
    <w:rsid w:val="00097CAD"/>
    <w:rsid w:val="000B61EA"/>
    <w:rsid w:val="000C121A"/>
    <w:rsid w:val="000C5294"/>
    <w:rsid w:val="000E1E8E"/>
    <w:rsid w:val="000F327F"/>
    <w:rsid w:val="00101567"/>
    <w:rsid w:val="00113F03"/>
    <w:rsid w:val="00117F80"/>
    <w:rsid w:val="0014428B"/>
    <w:rsid w:val="00160D3F"/>
    <w:rsid w:val="001672F6"/>
    <w:rsid w:val="0017337F"/>
    <w:rsid w:val="001935CE"/>
    <w:rsid w:val="001B3E29"/>
    <w:rsid w:val="001B511B"/>
    <w:rsid w:val="001E0F22"/>
    <w:rsid w:val="001F40D5"/>
    <w:rsid w:val="00212926"/>
    <w:rsid w:val="002340EF"/>
    <w:rsid w:val="00255B5C"/>
    <w:rsid w:val="00255E24"/>
    <w:rsid w:val="00262B0B"/>
    <w:rsid w:val="0026737C"/>
    <w:rsid w:val="00285B06"/>
    <w:rsid w:val="00296389"/>
    <w:rsid w:val="002A4924"/>
    <w:rsid w:val="002B159F"/>
    <w:rsid w:val="002F11F9"/>
    <w:rsid w:val="002F1392"/>
    <w:rsid w:val="00302D20"/>
    <w:rsid w:val="00307073"/>
    <w:rsid w:val="003164B3"/>
    <w:rsid w:val="00341D44"/>
    <w:rsid w:val="00344A79"/>
    <w:rsid w:val="00350F8A"/>
    <w:rsid w:val="00381606"/>
    <w:rsid w:val="00390358"/>
    <w:rsid w:val="003A7A8E"/>
    <w:rsid w:val="003B42FF"/>
    <w:rsid w:val="003B62AE"/>
    <w:rsid w:val="003B7FF2"/>
    <w:rsid w:val="003C1F1B"/>
    <w:rsid w:val="003D231A"/>
    <w:rsid w:val="003E31CA"/>
    <w:rsid w:val="003E4BF2"/>
    <w:rsid w:val="004042DD"/>
    <w:rsid w:val="00422B61"/>
    <w:rsid w:val="00425567"/>
    <w:rsid w:val="00427E4D"/>
    <w:rsid w:val="00430527"/>
    <w:rsid w:val="00431867"/>
    <w:rsid w:val="00434C9B"/>
    <w:rsid w:val="00442C0E"/>
    <w:rsid w:val="004661C1"/>
    <w:rsid w:val="00467752"/>
    <w:rsid w:val="00491014"/>
    <w:rsid w:val="0049480F"/>
    <w:rsid w:val="00495FB2"/>
    <w:rsid w:val="004C0B09"/>
    <w:rsid w:val="004D1571"/>
    <w:rsid w:val="004D4FE1"/>
    <w:rsid w:val="004E5B74"/>
    <w:rsid w:val="005046BA"/>
    <w:rsid w:val="0051240B"/>
    <w:rsid w:val="00525647"/>
    <w:rsid w:val="005273C9"/>
    <w:rsid w:val="00531853"/>
    <w:rsid w:val="00550FAE"/>
    <w:rsid w:val="00575A69"/>
    <w:rsid w:val="0059201F"/>
    <w:rsid w:val="005C0B48"/>
    <w:rsid w:val="005C33CE"/>
    <w:rsid w:val="005E05CE"/>
    <w:rsid w:val="005E0DCD"/>
    <w:rsid w:val="005E6390"/>
    <w:rsid w:val="005F5046"/>
    <w:rsid w:val="00605572"/>
    <w:rsid w:val="00606872"/>
    <w:rsid w:val="0062033C"/>
    <w:rsid w:val="00623C80"/>
    <w:rsid w:val="00625049"/>
    <w:rsid w:val="006279F7"/>
    <w:rsid w:val="0063587A"/>
    <w:rsid w:val="006410BF"/>
    <w:rsid w:val="006A1F1D"/>
    <w:rsid w:val="006A5DFB"/>
    <w:rsid w:val="006B22D0"/>
    <w:rsid w:val="006C474D"/>
    <w:rsid w:val="006D3201"/>
    <w:rsid w:val="006F52B7"/>
    <w:rsid w:val="0070148E"/>
    <w:rsid w:val="00707603"/>
    <w:rsid w:val="00720363"/>
    <w:rsid w:val="0074651A"/>
    <w:rsid w:val="0075487C"/>
    <w:rsid w:val="0078166A"/>
    <w:rsid w:val="0078365F"/>
    <w:rsid w:val="00785A9C"/>
    <w:rsid w:val="00794781"/>
    <w:rsid w:val="007A6AB3"/>
    <w:rsid w:val="007B42E5"/>
    <w:rsid w:val="007C67E6"/>
    <w:rsid w:val="007F1B92"/>
    <w:rsid w:val="007F531B"/>
    <w:rsid w:val="00817348"/>
    <w:rsid w:val="00821016"/>
    <w:rsid w:val="00834932"/>
    <w:rsid w:val="00840930"/>
    <w:rsid w:val="008434E8"/>
    <w:rsid w:val="00867DA1"/>
    <w:rsid w:val="008C5DAC"/>
    <w:rsid w:val="008E2009"/>
    <w:rsid w:val="008E68BB"/>
    <w:rsid w:val="008F3E9F"/>
    <w:rsid w:val="00902BD6"/>
    <w:rsid w:val="00910AE5"/>
    <w:rsid w:val="00911F3C"/>
    <w:rsid w:val="0092701E"/>
    <w:rsid w:val="00940E8A"/>
    <w:rsid w:val="00950E7B"/>
    <w:rsid w:val="00953532"/>
    <w:rsid w:val="009B62B1"/>
    <w:rsid w:val="009B67CC"/>
    <w:rsid w:val="009C0682"/>
    <w:rsid w:val="009D0B63"/>
    <w:rsid w:val="009D30C7"/>
    <w:rsid w:val="00A13961"/>
    <w:rsid w:val="00A22128"/>
    <w:rsid w:val="00A22EBC"/>
    <w:rsid w:val="00A400BE"/>
    <w:rsid w:val="00A44885"/>
    <w:rsid w:val="00A55A2E"/>
    <w:rsid w:val="00A655AC"/>
    <w:rsid w:val="00A65AA0"/>
    <w:rsid w:val="00A81634"/>
    <w:rsid w:val="00A92906"/>
    <w:rsid w:val="00A96F3B"/>
    <w:rsid w:val="00AC1BE9"/>
    <w:rsid w:val="00AE6C6C"/>
    <w:rsid w:val="00B02226"/>
    <w:rsid w:val="00B16520"/>
    <w:rsid w:val="00B35E92"/>
    <w:rsid w:val="00B558CE"/>
    <w:rsid w:val="00B57C4E"/>
    <w:rsid w:val="00B808CE"/>
    <w:rsid w:val="00B96B52"/>
    <w:rsid w:val="00B97F79"/>
    <w:rsid w:val="00BA1B93"/>
    <w:rsid w:val="00BA536E"/>
    <w:rsid w:val="00BD0F48"/>
    <w:rsid w:val="00BE3AE2"/>
    <w:rsid w:val="00BF5369"/>
    <w:rsid w:val="00C27440"/>
    <w:rsid w:val="00C31456"/>
    <w:rsid w:val="00C36761"/>
    <w:rsid w:val="00C40A56"/>
    <w:rsid w:val="00C47D40"/>
    <w:rsid w:val="00C901D6"/>
    <w:rsid w:val="00CF1E98"/>
    <w:rsid w:val="00D07662"/>
    <w:rsid w:val="00D30335"/>
    <w:rsid w:val="00D306E0"/>
    <w:rsid w:val="00D4623A"/>
    <w:rsid w:val="00D628E9"/>
    <w:rsid w:val="00D67780"/>
    <w:rsid w:val="00D85BB8"/>
    <w:rsid w:val="00DA341A"/>
    <w:rsid w:val="00DB4DD6"/>
    <w:rsid w:val="00DC4E3B"/>
    <w:rsid w:val="00DC655D"/>
    <w:rsid w:val="00DE6639"/>
    <w:rsid w:val="00E04491"/>
    <w:rsid w:val="00E26E99"/>
    <w:rsid w:val="00E325FC"/>
    <w:rsid w:val="00E42658"/>
    <w:rsid w:val="00E628D5"/>
    <w:rsid w:val="00E9198B"/>
    <w:rsid w:val="00EA33DC"/>
    <w:rsid w:val="00EA3691"/>
    <w:rsid w:val="00ED2B30"/>
    <w:rsid w:val="00EE26E9"/>
    <w:rsid w:val="00F10410"/>
    <w:rsid w:val="00F26635"/>
    <w:rsid w:val="00F35E48"/>
    <w:rsid w:val="00F965FF"/>
    <w:rsid w:val="00FC3F5A"/>
    <w:rsid w:val="032716D9"/>
    <w:rsid w:val="12A9F3E0"/>
    <w:rsid w:val="143F1F8E"/>
    <w:rsid w:val="2C7469C7"/>
    <w:rsid w:val="3CA8D808"/>
    <w:rsid w:val="529F3693"/>
    <w:rsid w:val="651B94FE"/>
    <w:rsid w:val="74CAE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  <w:style w:type="paragraph" w:styleId="TextosemFormatao1" w:customStyle="1">
    <w:name w:val="Texto sem Formatação1"/>
    <w:basedOn w:val="Normal"/>
    <w:rsid w:val="007C67E6"/>
    <w:pPr>
      <w:spacing w:line="240" w:lineRule="auto"/>
      <w:ind w:left="0" w:right="0"/>
      <w:jc w:val="left"/>
    </w:pPr>
    <w:rPr>
      <w:rFonts w:ascii="Courier New" w:hAnsi="Courier New" w:eastAsia="Times New Roman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14</revision>
  <lastPrinted>2023-09-27T17:30:00.0000000Z</lastPrinted>
  <dcterms:created xsi:type="dcterms:W3CDTF">2025-04-01T21:10:00.0000000Z</dcterms:created>
  <dcterms:modified xsi:type="dcterms:W3CDTF">2025-04-01T21:10:45.9905187Z</dcterms:modified>
</coreProperties>
</file>