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950E98" w:rsidR="00910AE5" w:rsidTr="35497E0F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50E98" w:rsidR="00910AE5" w:rsidP="35497E0F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73801F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50E98" w:rsidR="00910AE5" w:rsidP="35497E0F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73801F4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950E98" w:rsidR="003D231A" w:rsidTr="35497E0F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50E98" w:rsidR="003D231A" w:rsidP="35497E0F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50E98" w:rsidR="003D231A" w:rsidP="35497E0F" w:rsidRDefault="009C3E6E" w14:paraId="28A6B06E" w14:textId="5533BDC5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5497E0F" w:rsidR="0B6C1C6B">
              <w:rPr>
                <w:rFonts w:ascii="Calibri" w:hAnsi="Calibri" w:eastAsia="Calibri" w:cs="Calibri" w:asciiTheme="minorAscii" w:hAnsiTheme="minorAscii" w:eastAsiaTheme="minorAscii" w:cstheme="minorAscii"/>
              </w:rPr>
              <w:t>Análise de Dados Quantitativos com o uso de Softwares</w:t>
            </w:r>
          </w:p>
        </w:tc>
      </w:tr>
      <w:tr w:rsidRPr="00950E98" w:rsidR="003D231A" w:rsidTr="35497E0F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50E98" w:rsidR="003D231A" w:rsidP="35497E0F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50E98" w:rsidR="003D231A" w:rsidP="35497E0F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950E98" w:rsidR="003D231A" w:rsidTr="35497E0F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50E98" w:rsidR="003D231A" w:rsidP="35497E0F" w:rsidRDefault="00B16F5B" w14:paraId="2C805426" w14:textId="26684C1A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0A0A1B1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50E98" w:rsidR="003D231A" w:rsidP="35497E0F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950E98" w:rsidR="003D231A" w:rsidTr="35497E0F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950E98" w:rsidR="003D231A" w:rsidP="35497E0F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950E98" w:rsidR="003D231A" w:rsidTr="35497E0F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3386A" w:rsidP="35497E0F" w:rsidRDefault="0023386A" w14:paraId="253E474E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35497E0F" w:rsidRDefault="00D13599" w14:paraId="4815592B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5497E0F" w:rsidR="67651EFC">
              <w:rPr>
                <w:rFonts w:ascii="Calibri" w:hAnsi="Calibri" w:eastAsia="Calibri" w:cs="Calibri" w:asciiTheme="minorAscii" w:hAnsiTheme="minorAscii" w:eastAsiaTheme="minorAscii" w:cstheme="minorAscii"/>
              </w:rPr>
              <w:t>Aplicações práticas de métodos quantitativos. Softwares R, IBM SPSS e Microsoft Excel. Elaboração de scripts. Interpretação de relatórios de processamento de dados. Análise Fatorial. Modelagem de Equações Estruturais. Modelos de Regressão. Modelagem Multinível.</w:t>
            </w:r>
          </w:p>
          <w:p w:rsidRPr="00950E98" w:rsidR="0023386A" w:rsidP="35497E0F" w:rsidRDefault="0023386A" w14:paraId="03532D23" w14:textId="08EDC8D5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950E98" w:rsidR="003D231A" w:rsidTr="35497E0F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50E98" w:rsidR="003D231A" w:rsidP="35497E0F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950E98" w:rsidR="003D231A" w:rsidTr="35497E0F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50E98" w:rsidR="003D231A" w:rsidP="35497E0F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950E98" w:rsidR="003D231A" w:rsidP="35497E0F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950E98" w:rsidR="003D231A" w:rsidP="35497E0F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950E98" w:rsidR="00AD7357" w:rsidP="35497E0F" w:rsidRDefault="00AD7357" w14:paraId="78F14AC1" w14:textId="4551E67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CHUAH, F.; MEMON, M. A.; RAMAYAH, T.; CHEAH, J.-H.; TING, H.; CHAM, T. H. PLS-SEM using R: an introduction to 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cSEM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and 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SEMinR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. Journal of Applied Structural Equation Modeling, v. 2, n. 5, 1-35, 2021. </w:t>
            </w:r>
          </w:p>
          <w:p w:rsidRPr="00950E98" w:rsidR="00AD7357" w:rsidP="35497E0F" w:rsidRDefault="00AD7357" w14:paraId="01232E98" w14:textId="2E6B48FB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GOLDFARB, B.; KING, A. A. Scientific apophenia in strategic management research: significance tests &amp; mistaken inference. 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Strategic Management Journal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v.37, 167-176, 2016. </w:t>
            </w:r>
          </w:p>
          <w:p w:rsidRPr="00950E98" w:rsidR="00AD7357" w:rsidP="35497E0F" w:rsidRDefault="00AD7357" w14:paraId="6A1815B5" w14:textId="2716160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HAIR Jr., J.F.; BLACK, W.C.; BABIN, B. J.; ANDERSON, R.E. &amp; TATHAM, R.L. 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Análise multivariada de dados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6.ed. Porto Alegre, Bookman, 2009. 688p.</w:t>
            </w:r>
          </w:p>
          <w:p w:rsidRPr="00AD7357" w:rsidR="00AD7357" w:rsidP="35497E0F" w:rsidRDefault="00AD7357" w14:paraId="3905AA54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HAIR, J.F., RISHER, J. J., SARSTEDT, M., RINGLE, C. M. When to use and how to report the results of PLS-SEM. 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European Business Review</w:t>
            </w:r>
            <w:r w:rsidRPr="35497E0F" w:rsidR="35F6187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, v. 31, n. 1, 2-24, 2019. </w:t>
            </w:r>
          </w:p>
          <w:p w:rsidRPr="00950E98" w:rsidR="003D231A" w:rsidP="35497E0F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950E98" w:rsidR="003D231A" w:rsidP="35497E0F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35497E0F" w:rsidR="480513B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950E98" w:rsidR="003D231A" w:rsidP="35497E0F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950E98" w:rsidR="00950E98" w:rsidP="35497E0F" w:rsidRDefault="00950E98" w14:paraId="730CAC72" w14:textId="2114F6B4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ANDERSON, D. R.; SWEENEY, D. J.; WILLIAMS, T. A.; CAMM, J. D.; COCHRAN, J. J.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Estatística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aplicada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à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Administração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Economia.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Cengage Learning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950E98" w:rsidR="00950E98" w:rsidP="35497E0F" w:rsidRDefault="00950E98" w14:paraId="6EE2FA5E" w14:textId="2DF0A393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AMRHEIN, V.; TRAFIMOW, D.; GREENLAND, S. Inferential statistics as descriptive statistics: there is no replication crisis if we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don’t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expect replication.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The American Statistician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73:sup1, 262-270, 2019.</w:t>
            </w:r>
          </w:p>
          <w:p w:rsidRPr="00950E98" w:rsidR="00950E98" w:rsidP="35497E0F" w:rsidRDefault="00950E98" w14:paraId="21E97746" w14:textId="6B8950A6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BAFFOE-DJAN, J. B.; SMITH, S. A. Descriptive statistics in data analysis. In: The Routledge Handbook of Research Methods in Applied Linguistics.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London: Routledge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2019.</w:t>
            </w:r>
          </w:p>
          <w:p w:rsidRPr="00950E98" w:rsidR="00950E98" w:rsidP="35497E0F" w:rsidRDefault="00950E98" w14:paraId="2E26E3F1" w14:textId="0556169F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BAGOZZI, R. P.; YI, Y.; PHILIPS, L. W. Assessing construct validity in organizational research.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Administrative Science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Quartely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v.36, n.3, p.421-458, set, 1991.</w:t>
            </w:r>
          </w:p>
          <w:p w:rsidRPr="00950E98" w:rsidR="00950E98" w:rsidP="35497E0F" w:rsidRDefault="00950E98" w14:paraId="0B8453FC" w14:textId="616A297A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BIDO, D. S.; MANTOVANI, D. M. N.; COHEN, E. D.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Destruição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escalas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mensuração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por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meio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análise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fatorial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exploratória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pesquisas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área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produção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operações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Gestão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&amp;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Produção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25, n. 2, 384-397, 2018.</w:t>
            </w:r>
          </w:p>
          <w:p w:rsidRPr="00950E98" w:rsidR="00950E98" w:rsidP="35497E0F" w:rsidRDefault="00950E98" w14:paraId="22504854" w14:textId="02A162BE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BYUNG HUNG, L. Using Hierarchical Linear Modeling to illustrate industry and group effects on organizational commitment in a sales context.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Managerial Issues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15, n. 3, 353-368, 2003.</w:t>
            </w:r>
          </w:p>
          <w:p w:rsidRPr="00950E98" w:rsidR="00950E98" w:rsidP="35497E0F" w:rsidRDefault="00950E98" w14:paraId="2662812A" w14:textId="2033E9E9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CEPEDA-CARRION, C., CEGARRA-NAVARRO, J.-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G..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CILLO, V. Tips to use partial least squares structural equation modelling (PLS-SEM) in knowledge management. J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ournal of Knowledge Management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2018.</w:t>
            </w:r>
          </w:p>
          <w:p w:rsidRPr="00950E98" w:rsidR="00950E98" w:rsidP="35497E0F" w:rsidRDefault="00950E98" w14:paraId="63DDCD57" w14:textId="3930CCF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COELHO JUNIOR, F. A.; BORGES-ANDRADE, J. E.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Discussão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sobre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algumas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contribuições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modelagem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multinível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para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investigação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desempenho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no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trabalho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PSICO-USF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16, n. 2, 135-142, 2011.</w:t>
            </w:r>
          </w:p>
          <w:p w:rsidRPr="00950E98" w:rsidR="00950E98" w:rsidP="35497E0F" w:rsidRDefault="00950E98" w14:paraId="687F8A08" w14:textId="34083046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DIAS, A. T.; SOUSA, E. J. R. G.; SILVA, J. T. M.; SILVA, W. A. C. Analysis of the effects of rivalry and dynamism on the firm’s competitive position. BBR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Brazilian Business Review,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v.17, p.362 - 380, 2020. </w:t>
            </w:r>
          </w:p>
          <w:p w:rsidRPr="00950E98" w:rsidR="00950E98" w:rsidP="35497E0F" w:rsidRDefault="00950E98" w14:paraId="32C30806" w14:textId="79B1C60F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DIAMANTOPOULOS, A. Getting started with data analysis: choosing the right method.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The Marketing Review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v.1, n.1, p.77-87, 2000.</w:t>
            </w:r>
          </w:p>
          <w:p w:rsidRPr="00950E98" w:rsidR="00950E98" w:rsidP="35497E0F" w:rsidRDefault="00950E98" w14:paraId="450C4DBC" w14:textId="79E1548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HOFFMAN, D. 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 An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overview of the logic and rationale of hierarchical linear models.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Management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v.23, n. 6, 723-744, 1997.</w:t>
            </w:r>
          </w:p>
          <w:p w:rsidRPr="00950E98" w:rsidR="00950E98" w:rsidP="35497E0F" w:rsidRDefault="00950E98" w14:paraId="509D9985" w14:textId="71FC5F4F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HOFMANN, D. A.; GRIFFIN, M. Applications of hierarchical linear models to multi-level data.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Academy of Management Best Papers Proceedings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327-331, 1992.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9. </w:t>
            </w:r>
          </w:p>
          <w:p w:rsidRPr="00950E98" w:rsidR="00950E98" w:rsidP="35497E0F" w:rsidRDefault="00950E98" w14:paraId="234337D7" w14:textId="75B3136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MALHOTRA, N. K.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Pesquisa de Marketing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uma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orienta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çã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aplicada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Porto Alegre: Bookman, 2019.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950E98" w:rsidR="00950E98" w:rsidP="35497E0F" w:rsidRDefault="00950E98" w14:paraId="7F4A21B1" w14:textId="441506CF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MEMON, M. A.; TING, H.; CHEAH, J.-H.; THURASAMY, R.; CHUAH, F.; CHAM, T.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H..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Sample size for survey research: review and recommendations.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Applied Structural Equation Modeling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v. 4, n. 2,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-xx, 2020.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</w:p>
          <w:p w:rsidRPr="00950E98" w:rsidR="00950E98" w:rsidP="35497E0F" w:rsidRDefault="00950E98" w14:paraId="20A600FA" w14:textId="6765B671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MESQUITA, J. M. C.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Estatística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Multivariada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Aplicada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à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Administração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: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guia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prático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para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utilização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do SPSS. Curitiba: Editora CRV, 2010.</w:t>
            </w:r>
          </w:p>
          <w:p w:rsidRPr="00950E98" w:rsidR="00950E98" w:rsidP="35497E0F" w:rsidRDefault="00950E98" w14:paraId="1EACD9BE" w14:textId="7252A3E0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PETERS, L. Theory testing in social research.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The Marketing Review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v. 3, n. 1, 2002. </w:t>
            </w:r>
          </w:p>
          <w:p w:rsidRPr="00950E98" w:rsidR="00950E98" w:rsidP="35497E0F" w:rsidRDefault="00950E98" w14:paraId="2EB37B3C" w14:textId="5134D16A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TAHERDOOST,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H..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Designing a questionnaire for a research paper: a comprehensive guide to design and develop an effective questionnaire. Asian Journal of Managerial Science, v. 11, n. 1, 2022. </w:t>
            </w:r>
          </w:p>
          <w:p w:rsidRPr="00950E98" w:rsidR="00950E98" w:rsidP="35497E0F" w:rsidRDefault="00950E98" w14:paraId="5F519359" w14:textId="1749CD98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VOGT, W. P.; JOHNSON, R.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B..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The SAGE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Dictionary of statistics &amp;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methodology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 Nontechnical Guide for the Social Sciences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SAGE Publications, 2016.</w:t>
            </w:r>
          </w:p>
          <w:p w:rsidR="00427E4D" w:rsidP="35497E0F" w:rsidRDefault="00950E98" w14:paraId="6D4382C6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WEGNER, T. Applied Business Statistics: Methods and Excel-Based Applications. 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Juta &amp; Company Ltd</w:t>
            </w:r>
            <w:r w:rsidRPr="35497E0F" w:rsidR="24D785F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950E98" w:rsidR="007505B6" w:rsidP="35497E0F" w:rsidRDefault="007505B6" w14:paraId="74CCCD05" w14:textId="578EAB2D">
            <w:pPr>
              <w:pStyle w:val="Corpodetexto"/>
              <w:spacing w:after="0"/>
              <w:ind w:left="107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default" r:id="rId7"/>
      <w:footerReference w:type="default" r:id="rId8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6630D" w:rsidP="00255E24" w:rsidRDefault="00D6630D" w14:paraId="7251A125" w14:textId="77777777">
      <w:pPr>
        <w:spacing w:line="240" w:lineRule="auto"/>
      </w:pPr>
      <w:r>
        <w:separator/>
      </w:r>
    </w:p>
  </w:endnote>
  <w:endnote w:type="continuationSeparator" w:id="0">
    <w:p w:rsidR="00D6630D" w:rsidP="00255E24" w:rsidRDefault="00D6630D" w14:paraId="54D7A6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B16F5B" w:rsidRDefault="00255E24" w14:paraId="3B00B581" w14:textId="06FC24ED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B16F5B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0337E" w:rsidR="00B16F5B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6630D" w:rsidP="00255E24" w:rsidRDefault="00D6630D" w14:paraId="37006D5B" w14:textId="77777777">
      <w:pPr>
        <w:spacing w:line="240" w:lineRule="auto"/>
      </w:pPr>
      <w:r>
        <w:separator/>
      </w:r>
    </w:p>
  </w:footnote>
  <w:footnote w:type="continuationSeparator" w:id="0">
    <w:p w:rsidR="00D6630D" w:rsidP="00255E24" w:rsidRDefault="00D6630D" w14:paraId="32CEA3B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7722C0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7722C0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40F9F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212926"/>
    <w:rsid w:val="0023386A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7377F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970EC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05B6"/>
    <w:rsid w:val="0075487C"/>
    <w:rsid w:val="007722C0"/>
    <w:rsid w:val="0078166A"/>
    <w:rsid w:val="0078365F"/>
    <w:rsid w:val="00785A9C"/>
    <w:rsid w:val="00794781"/>
    <w:rsid w:val="007B42E5"/>
    <w:rsid w:val="007C5068"/>
    <w:rsid w:val="007F1B92"/>
    <w:rsid w:val="007F531B"/>
    <w:rsid w:val="007F6F06"/>
    <w:rsid w:val="00817348"/>
    <w:rsid w:val="00834932"/>
    <w:rsid w:val="00840930"/>
    <w:rsid w:val="008434E8"/>
    <w:rsid w:val="008446E6"/>
    <w:rsid w:val="0085206A"/>
    <w:rsid w:val="00867DA1"/>
    <w:rsid w:val="008E2009"/>
    <w:rsid w:val="008E68BB"/>
    <w:rsid w:val="008F3E9F"/>
    <w:rsid w:val="00910AE5"/>
    <w:rsid w:val="00911F3C"/>
    <w:rsid w:val="00940E8A"/>
    <w:rsid w:val="00950E7B"/>
    <w:rsid w:val="00950E98"/>
    <w:rsid w:val="0095247E"/>
    <w:rsid w:val="00953532"/>
    <w:rsid w:val="009B67CC"/>
    <w:rsid w:val="009C0682"/>
    <w:rsid w:val="009C3E6E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D7357"/>
    <w:rsid w:val="00AE6C6C"/>
    <w:rsid w:val="00B02226"/>
    <w:rsid w:val="00B16520"/>
    <w:rsid w:val="00B16F5B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23EF"/>
    <w:rsid w:val="00C47D40"/>
    <w:rsid w:val="00C901D6"/>
    <w:rsid w:val="00CF1E98"/>
    <w:rsid w:val="00D07662"/>
    <w:rsid w:val="00D13599"/>
    <w:rsid w:val="00D30335"/>
    <w:rsid w:val="00D306E0"/>
    <w:rsid w:val="00D4623A"/>
    <w:rsid w:val="00D628E9"/>
    <w:rsid w:val="00D6630D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434F8"/>
    <w:rsid w:val="00E628D5"/>
    <w:rsid w:val="00E9198B"/>
    <w:rsid w:val="00EA33DC"/>
    <w:rsid w:val="00EA3691"/>
    <w:rsid w:val="00EC42DB"/>
    <w:rsid w:val="00ED2B30"/>
    <w:rsid w:val="00EE26E9"/>
    <w:rsid w:val="00F10410"/>
    <w:rsid w:val="00F26635"/>
    <w:rsid w:val="00F35E48"/>
    <w:rsid w:val="00F965FF"/>
    <w:rsid w:val="0A0A1B14"/>
    <w:rsid w:val="0B6C1C6B"/>
    <w:rsid w:val="24D785FA"/>
    <w:rsid w:val="35497E0F"/>
    <w:rsid w:val="35F61874"/>
    <w:rsid w:val="480513B3"/>
    <w:rsid w:val="67651EFC"/>
    <w:rsid w:val="7380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21</revision>
  <lastPrinted>2023-09-27T17:30:00.0000000Z</lastPrinted>
  <dcterms:created xsi:type="dcterms:W3CDTF">2025-04-01T20:53:00.0000000Z</dcterms:created>
  <dcterms:modified xsi:type="dcterms:W3CDTF">2025-04-01T20:54:07.6793736Z</dcterms:modified>
</coreProperties>
</file>